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8BB54" w14:textId="7EE733D4" w:rsidR="009511C4" w:rsidRPr="00E62947" w:rsidRDefault="009511C4" w:rsidP="009511C4">
      <w:pPr>
        <w:spacing w:after="151" w:line="254" w:lineRule="auto"/>
        <w:ind w:left="3540" w:firstLine="708"/>
        <w:jc w:val="both"/>
        <w:rPr>
          <w:rFonts w:ascii="Times New Roman" w:hAnsi="Times New Roman"/>
          <w:sz w:val="22"/>
          <w:szCs w:val="22"/>
          <w:lang w:eastAsia="pl-PL"/>
        </w:rPr>
      </w:pPr>
      <w:r w:rsidRPr="00E62947">
        <w:rPr>
          <w:rFonts w:ascii="Times New Roman" w:eastAsia="Arial" w:hAnsi="Times New Roman"/>
          <w:sz w:val="22"/>
          <w:szCs w:val="22"/>
          <w:lang w:eastAsia="pl-PL"/>
        </w:rPr>
        <w:t xml:space="preserve">  </w:t>
      </w:r>
      <w:r w:rsidR="00072289">
        <w:rPr>
          <w:rFonts w:ascii="Times New Roman" w:eastAsia="Arial" w:hAnsi="Times New Roman"/>
          <w:sz w:val="22"/>
          <w:szCs w:val="22"/>
          <w:lang w:eastAsia="pl-PL"/>
        </w:rPr>
        <w:t xml:space="preserve">    </w:t>
      </w:r>
      <w:r w:rsidRPr="00E62947">
        <w:rPr>
          <w:rFonts w:ascii="Times New Roman" w:eastAsia="Arial" w:hAnsi="Times New Roman"/>
          <w:sz w:val="22"/>
          <w:szCs w:val="22"/>
          <w:lang w:eastAsia="pl-PL"/>
        </w:rPr>
        <w:t xml:space="preserve">  Załącznik Nr 2 do zarządzenia Nr </w:t>
      </w:r>
      <w:r w:rsidR="00B5681E">
        <w:rPr>
          <w:rFonts w:ascii="Times New Roman" w:eastAsia="Arial" w:hAnsi="Times New Roman"/>
          <w:sz w:val="22"/>
          <w:szCs w:val="22"/>
          <w:lang w:eastAsia="pl-PL"/>
        </w:rPr>
        <w:t>344/</w:t>
      </w:r>
      <w:r w:rsidRPr="00E62947">
        <w:rPr>
          <w:rFonts w:ascii="Times New Roman" w:eastAsia="Arial" w:hAnsi="Times New Roman"/>
          <w:sz w:val="22"/>
          <w:szCs w:val="22"/>
          <w:lang w:eastAsia="pl-PL"/>
        </w:rPr>
        <w:t>2026</w:t>
      </w:r>
    </w:p>
    <w:p w14:paraId="69872FA0" w14:textId="77777777" w:rsidR="009511C4" w:rsidRPr="00E62947" w:rsidRDefault="009511C4" w:rsidP="009511C4">
      <w:pPr>
        <w:tabs>
          <w:tab w:val="center" w:pos="5963"/>
        </w:tabs>
        <w:spacing w:after="38" w:line="254" w:lineRule="auto"/>
        <w:jc w:val="both"/>
        <w:rPr>
          <w:rFonts w:ascii="Times New Roman" w:hAnsi="Times New Roman"/>
          <w:sz w:val="22"/>
          <w:szCs w:val="22"/>
          <w:lang w:eastAsia="pl-PL"/>
        </w:rPr>
      </w:pPr>
      <w:r w:rsidRPr="00E62947">
        <w:rPr>
          <w:rFonts w:ascii="Times New Roman" w:hAnsi="Times New Roman"/>
          <w:sz w:val="22"/>
          <w:szCs w:val="22"/>
          <w:lang w:eastAsia="pl-PL"/>
        </w:rPr>
        <w:t xml:space="preserve">                                                                                     </w:t>
      </w:r>
      <w:r w:rsidRPr="00E62947">
        <w:rPr>
          <w:rFonts w:ascii="Times New Roman" w:eastAsia="Arial" w:hAnsi="Times New Roman"/>
          <w:sz w:val="22"/>
          <w:szCs w:val="22"/>
          <w:lang w:eastAsia="pl-PL"/>
        </w:rPr>
        <w:t>Burmistrza Połczyna-Zdroju</w:t>
      </w:r>
    </w:p>
    <w:p w14:paraId="023AEA1D" w14:textId="66EE3B87" w:rsidR="009511C4" w:rsidRPr="00E62947" w:rsidRDefault="009511C4" w:rsidP="009511C4">
      <w:pPr>
        <w:spacing w:after="0" w:line="254" w:lineRule="auto"/>
        <w:ind w:left="2847"/>
        <w:jc w:val="both"/>
        <w:rPr>
          <w:rFonts w:ascii="Times New Roman" w:hAnsi="Times New Roman"/>
          <w:sz w:val="22"/>
          <w:szCs w:val="22"/>
          <w:lang w:eastAsia="pl-PL"/>
        </w:rPr>
      </w:pPr>
      <w:r w:rsidRPr="00E62947">
        <w:rPr>
          <w:rFonts w:ascii="Times New Roman" w:eastAsia="Arial" w:hAnsi="Times New Roman"/>
          <w:sz w:val="22"/>
          <w:szCs w:val="22"/>
          <w:lang w:eastAsia="pl-PL"/>
        </w:rPr>
        <w:t xml:space="preserve">                               </w:t>
      </w:r>
      <w:r w:rsidR="00072289">
        <w:rPr>
          <w:rFonts w:ascii="Times New Roman" w:eastAsia="Arial" w:hAnsi="Times New Roman"/>
          <w:sz w:val="22"/>
          <w:szCs w:val="22"/>
          <w:lang w:eastAsia="pl-PL"/>
        </w:rPr>
        <w:t xml:space="preserve"> </w:t>
      </w:r>
      <w:r w:rsidRPr="00E62947">
        <w:rPr>
          <w:rFonts w:ascii="Times New Roman" w:eastAsia="Arial" w:hAnsi="Times New Roman"/>
          <w:sz w:val="22"/>
          <w:szCs w:val="22"/>
          <w:lang w:eastAsia="pl-PL"/>
        </w:rPr>
        <w:t xml:space="preserve"> z dnia </w:t>
      </w:r>
      <w:r w:rsidR="00B5681E">
        <w:rPr>
          <w:rFonts w:ascii="Times New Roman" w:eastAsia="Arial" w:hAnsi="Times New Roman"/>
          <w:sz w:val="22"/>
          <w:szCs w:val="22"/>
          <w:lang w:eastAsia="pl-PL"/>
        </w:rPr>
        <w:t>15 września</w:t>
      </w:r>
      <w:r w:rsidRPr="00E62947">
        <w:rPr>
          <w:rFonts w:ascii="Times New Roman" w:eastAsia="Arial" w:hAnsi="Times New Roman"/>
          <w:sz w:val="22"/>
          <w:szCs w:val="22"/>
          <w:lang w:eastAsia="pl-PL"/>
        </w:rPr>
        <w:t xml:space="preserve"> 2026 r.</w:t>
      </w:r>
    </w:p>
    <w:p w14:paraId="29341DF9" w14:textId="77777777" w:rsidR="009511C4" w:rsidRDefault="009511C4" w:rsidP="009511C4">
      <w:pPr>
        <w:spacing w:after="159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4F6E9F38" w14:textId="77777777" w:rsidR="009511C4" w:rsidRDefault="009511C4" w:rsidP="009511C4">
      <w:pPr>
        <w:spacing w:after="161" w:line="254" w:lineRule="auto"/>
        <w:ind w:left="10" w:right="419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REGULAMIN KONKURSU</w:t>
      </w:r>
    </w:p>
    <w:p w14:paraId="61DEF5F1" w14:textId="77777777" w:rsidR="009511C4" w:rsidRDefault="009511C4" w:rsidP="00A01C75">
      <w:pPr>
        <w:spacing w:after="0" w:line="247" w:lineRule="auto"/>
        <w:ind w:left="-15" w:right="416" w:firstLine="708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Na wybór realizatora zadania o nazwie „Program profilaktyki cukrzycy typu 2 oraz chorób układu sercowo-naczyniowego dla mieszkańców gminy Połczyn-Zdrój na lata 2025-2029”.</w:t>
      </w:r>
    </w:p>
    <w:p w14:paraId="418E0D25" w14:textId="77777777" w:rsidR="009511C4" w:rsidRDefault="009511C4" w:rsidP="009511C4">
      <w:pPr>
        <w:spacing w:after="1" w:line="254" w:lineRule="auto"/>
        <w:ind w:left="1262" w:hanging="749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</w:p>
    <w:p w14:paraId="019B222E" w14:textId="77777777" w:rsidR="009511C4" w:rsidRDefault="009511C4" w:rsidP="009511C4">
      <w:pPr>
        <w:spacing w:after="1" w:line="386" w:lineRule="auto"/>
        <w:ind w:left="3435" w:right="2948" w:firstLine="619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Rozdział 1 </w:t>
      </w:r>
    </w:p>
    <w:p w14:paraId="377AFB1B" w14:textId="77777777" w:rsidR="009511C4" w:rsidRDefault="009511C4" w:rsidP="00A01C75">
      <w:pPr>
        <w:spacing w:after="1" w:line="386" w:lineRule="auto"/>
        <w:ind w:left="2727" w:right="2948" w:firstLine="708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Postanowienia ogólne </w:t>
      </w:r>
    </w:p>
    <w:p w14:paraId="03FFFDBA" w14:textId="77777777" w:rsidR="009511C4" w:rsidRDefault="009511C4" w:rsidP="009511C4">
      <w:pPr>
        <w:spacing w:after="195" w:line="254" w:lineRule="auto"/>
        <w:ind w:left="10" w:right="418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§1.</w:t>
      </w:r>
    </w:p>
    <w:p w14:paraId="0EB56905" w14:textId="77777777" w:rsidR="009511C4" w:rsidRDefault="009511C4" w:rsidP="009511C4">
      <w:pPr>
        <w:numPr>
          <w:ilvl w:val="0"/>
          <w:numId w:val="1"/>
        </w:numPr>
        <w:spacing w:after="10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Regulamin Konkursu określa szczegółowe warunki przy realizacji świadczeń zdrowotnych w zakresie ponadstandardowych usług zdrowotnych, świadczonych na rzecz mieszkańców gminy Połczyn-Zdrój. </w:t>
      </w:r>
    </w:p>
    <w:p w14:paraId="608A8AE1" w14:textId="77777777" w:rsidR="009511C4" w:rsidRDefault="009511C4" w:rsidP="009511C4">
      <w:pPr>
        <w:spacing w:after="37" w:line="254" w:lineRule="auto"/>
        <w:ind w:left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1185A958" w14:textId="366A1CD2" w:rsidR="00E34E68" w:rsidRPr="00E62947" w:rsidRDefault="009511C4" w:rsidP="009511C4">
      <w:pPr>
        <w:numPr>
          <w:ilvl w:val="0"/>
          <w:numId w:val="1"/>
        </w:numPr>
        <w:spacing w:after="10" w:line="247" w:lineRule="auto"/>
        <w:ind w:right="416" w:hanging="10"/>
        <w:jc w:val="both"/>
        <w:rPr>
          <w:rFonts w:ascii="Times New Roman" w:hAnsi="Times New Roman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Burmistrz Połczyna-Zdroju na realizację ww. zadania od dnia podpisania umowy do </w:t>
      </w:r>
      <w:r w:rsidR="00A54514" w:rsidRPr="00A54514">
        <w:rPr>
          <w:rFonts w:ascii="Times New Roman" w:hAnsi="Times New Roman"/>
          <w:b/>
          <w:bCs/>
          <w:sz w:val="22"/>
          <w:szCs w:val="22"/>
          <w:lang w:eastAsia="pl-PL"/>
        </w:rPr>
        <w:t>30.11.2029</w:t>
      </w:r>
      <w:r w:rsidRPr="00A54514">
        <w:rPr>
          <w:rFonts w:ascii="Times New Roman" w:hAnsi="Times New Roman"/>
          <w:sz w:val="22"/>
          <w:szCs w:val="22"/>
          <w:lang w:eastAsia="pl-PL"/>
        </w:rPr>
        <w:t xml:space="preserve"> </w:t>
      </w:r>
      <w:r w:rsidRPr="00E62947">
        <w:rPr>
          <w:rFonts w:ascii="Times New Roman" w:hAnsi="Times New Roman"/>
          <w:sz w:val="22"/>
          <w:szCs w:val="22"/>
          <w:lang w:eastAsia="pl-PL"/>
        </w:rPr>
        <w:t xml:space="preserve">r. w ramach konkursu przeznacza kwotę </w:t>
      </w:r>
      <w:r w:rsidRPr="00E62947">
        <w:rPr>
          <w:rFonts w:ascii="Times New Roman" w:hAnsi="Times New Roman"/>
          <w:b/>
          <w:sz w:val="22"/>
          <w:szCs w:val="22"/>
          <w:lang w:eastAsia="pl-PL"/>
        </w:rPr>
        <w:t>154 000,00</w:t>
      </w:r>
      <w:r w:rsidR="009D1A43" w:rsidRPr="00E62947">
        <w:rPr>
          <w:rFonts w:ascii="Times New Roman" w:hAnsi="Times New Roman"/>
          <w:b/>
          <w:sz w:val="22"/>
          <w:szCs w:val="22"/>
          <w:lang w:eastAsia="pl-PL"/>
        </w:rPr>
        <w:t xml:space="preserve"> </w:t>
      </w:r>
      <w:r w:rsidRPr="00E62947">
        <w:rPr>
          <w:rFonts w:ascii="Times New Roman" w:hAnsi="Times New Roman"/>
          <w:b/>
          <w:sz w:val="22"/>
          <w:szCs w:val="22"/>
          <w:lang w:eastAsia="pl-PL"/>
        </w:rPr>
        <w:t>zł</w:t>
      </w:r>
      <w:r w:rsidR="009D1A43" w:rsidRPr="00E62947">
        <w:rPr>
          <w:rFonts w:ascii="Times New Roman" w:hAnsi="Times New Roman"/>
          <w:sz w:val="22"/>
          <w:szCs w:val="22"/>
          <w:lang w:eastAsia="pl-PL"/>
        </w:rPr>
        <w:t xml:space="preserve"> </w:t>
      </w:r>
      <w:r w:rsidRPr="00E62947">
        <w:rPr>
          <w:rFonts w:ascii="Times New Roman" w:hAnsi="Times New Roman"/>
          <w:sz w:val="22"/>
          <w:szCs w:val="22"/>
          <w:lang w:eastAsia="pl-PL"/>
        </w:rPr>
        <w:t xml:space="preserve">(słownie: </w:t>
      </w:r>
      <w:r w:rsidR="009D1A43" w:rsidRPr="00E62947">
        <w:rPr>
          <w:rFonts w:ascii="Times New Roman" w:hAnsi="Times New Roman"/>
          <w:sz w:val="22"/>
          <w:szCs w:val="22"/>
          <w:lang w:eastAsia="pl-PL"/>
        </w:rPr>
        <w:t xml:space="preserve">sto pięćdziesiąt cztery </w:t>
      </w:r>
      <w:r w:rsidRPr="00E62947">
        <w:rPr>
          <w:rFonts w:ascii="Times New Roman" w:hAnsi="Times New Roman"/>
          <w:sz w:val="22"/>
          <w:szCs w:val="22"/>
          <w:lang w:eastAsia="pl-PL"/>
        </w:rPr>
        <w:t>tysi</w:t>
      </w:r>
      <w:r w:rsidR="009D1A43" w:rsidRPr="00E62947">
        <w:rPr>
          <w:rFonts w:ascii="Times New Roman" w:hAnsi="Times New Roman"/>
          <w:sz w:val="22"/>
          <w:szCs w:val="22"/>
          <w:lang w:eastAsia="pl-PL"/>
        </w:rPr>
        <w:t>ące</w:t>
      </w:r>
      <w:r w:rsidRPr="00E62947">
        <w:rPr>
          <w:rFonts w:ascii="Times New Roman" w:hAnsi="Times New Roman"/>
          <w:sz w:val="22"/>
          <w:szCs w:val="22"/>
          <w:lang w:eastAsia="pl-PL"/>
        </w:rPr>
        <w:t xml:space="preserve"> złotych). </w:t>
      </w:r>
    </w:p>
    <w:p w14:paraId="28EDE675" w14:textId="77777777" w:rsidR="00E34E68" w:rsidRDefault="009511C4" w:rsidP="00E34E68">
      <w:pPr>
        <w:keepNext/>
        <w:keepLines/>
        <w:spacing w:line="254" w:lineRule="auto"/>
        <w:ind w:left="10" w:right="584" w:hanging="10"/>
        <w:outlineLvl w:val="0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EE0000"/>
          <w:sz w:val="22"/>
          <w:szCs w:val="22"/>
          <w:lang w:eastAsia="pl-PL"/>
        </w:rPr>
        <w:t xml:space="preserve"> </w:t>
      </w:r>
      <w:r w:rsidR="00E34E68">
        <w:rPr>
          <w:rFonts w:ascii="Times New Roman" w:hAnsi="Times New Roman"/>
          <w:color w:val="000000"/>
          <w:sz w:val="22"/>
          <w:szCs w:val="22"/>
          <w:lang w:eastAsia="pl-PL"/>
        </w:rPr>
        <w:t>Rozkład środków na poszczególne lata przedstawia się następująco:</w:t>
      </w:r>
    </w:p>
    <w:p w14:paraId="49AEE447" w14:textId="338A8E18" w:rsidR="00E34E68" w:rsidRDefault="00960D21" w:rsidP="00E34E68">
      <w:pPr>
        <w:keepNext/>
        <w:keepLines/>
        <w:spacing w:line="254" w:lineRule="auto"/>
        <w:ind w:left="10" w:right="584" w:hanging="10"/>
        <w:outlineLvl w:val="0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 roku </w:t>
      </w:r>
      <w:r w:rsidR="00E34E68">
        <w:rPr>
          <w:rFonts w:ascii="Times New Roman" w:hAnsi="Times New Roman"/>
          <w:color w:val="000000"/>
          <w:sz w:val="22"/>
          <w:szCs w:val="22"/>
          <w:lang w:eastAsia="pl-PL"/>
        </w:rPr>
        <w:t xml:space="preserve">2026 </w:t>
      </w:r>
      <w:r w:rsidR="00C16C2D">
        <w:rPr>
          <w:rFonts w:ascii="Times New Roman" w:hAnsi="Times New Roman"/>
          <w:color w:val="000000"/>
          <w:sz w:val="22"/>
          <w:szCs w:val="22"/>
          <w:lang w:eastAsia="pl-PL"/>
        </w:rPr>
        <w:t>–</w:t>
      </w:r>
      <w:r w:rsidR="00E34E68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20</w:t>
      </w:r>
      <w:r w:rsidR="00C16C2D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r w:rsidR="00E34E68">
        <w:rPr>
          <w:rFonts w:ascii="Times New Roman" w:hAnsi="Times New Roman"/>
          <w:color w:val="000000"/>
          <w:sz w:val="22"/>
          <w:szCs w:val="22"/>
          <w:lang w:eastAsia="pl-PL"/>
        </w:rPr>
        <w:t>100 zł</w:t>
      </w:r>
    </w:p>
    <w:p w14:paraId="55786676" w14:textId="1303A604" w:rsidR="00E34E68" w:rsidRDefault="00960D21" w:rsidP="00E34E68">
      <w:pPr>
        <w:keepNext/>
        <w:keepLines/>
        <w:spacing w:line="254" w:lineRule="auto"/>
        <w:ind w:left="10" w:right="584" w:hanging="10"/>
        <w:outlineLvl w:val="0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 roku </w:t>
      </w:r>
      <w:r w:rsidR="00E34E68">
        <w:rPr>
          <w:rFonts w:ascii="Times New Roman" w:hAnsi="Times New Roman"/>
          <w:color w:val="000000"/>
          <w:sz w:val="22"/>
          <w:szCs w:val="22"/>
          <w:lang w:eastAsia="pl-PL"/>
        </w:rPr>
        <w:t>2027 – 44</w:t>
      </w:r>
      <w:r w:rsidR="00C16C2D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r w:rsidR="00E34E68">
        <w:rPr>
          <w:rFonts w:ascii="Times New Roman" w:hAnsi="Times New Roman"/>
          <w:color w:val="000000"/>
          <w:sz w:val="22"/>
          <w:szCs w:val="22"/>
          <w:lang w:eastAsia="pl-PL"/>
        </w:rPr>
        <w:t>410 zł</w:t>
      </w:r>
    </w:p>
    <w:p w14:paraId="06FFA193" w14:textId="630E7EBE" w:rsidR="00E34E68" w:rsidRDefault="00960D21" w:rsidP="00E34E68">
      <w:pPr>
        <w:keepNext/>
        <w:keepLines/>
        <w:spacing w:line="254" w:lineRule="auto"/>
        <w:ind w:left="10" w:right="584" w:hanging="10"/>
        <w:outlineLvl w:val="0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 roku </w:t>
      </w:r>
      <w:r w:rsidR="00E34E68">
        <w:rPr>
          <w:rFonts w:ascii="Times New Roman" w:hAnsi="Times New Roman"/>
          <w:color w:val="000000"/>
          <w:sz w:val="22"/>
          <w:szCs w:val="22"/>
          <w:lang w:eastAsia="pl-PL"/>
        </w:rPr>
        <w:t>2028 – 44</w:t>
      </w:r>
      <w:r w:rsidR="00C16C2D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r w:rsidR="00E34E68">
        <w:rPr>
          <w:rFonts w:ascii="Times New Roman" w:hAnsi="Times New Roman"/>
          <w:color w:val="000000"/>
          <w:sz w:val="22"/>
          <w:szCs w:val="22"/>
          <w:lang w:eastAsia="pl-PL"/>
        </w:rPr>
        <w:t>745 zł</w:t>
      </w:r>
    </w:p>
    <w:p w14:paraId="17E63CAD" w14:textId="17F17A61" w:rsidR="00E34E68" w:rsidRDefault="00960D21" w:rsidP="00E34E68">
      <w:pPr>
        <w:keepNext/>
        <w:keepLines/>
        <w:spacing w:line="254" w:lineRule="auto"/>
        <w:ind w:left="10" w:right="584" w:hanging="10"/>
        <w:outlineLvl w:val="0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 roku </w:t>
      </w:r>
      <w:r w:rsidR="00E34E68">
        <w:rPr>
          <w:rFonts w:ascii="Times New Roman" w:hAnsi="Times New Roman"/>
          <w:color w:val="000000"/>
          <w:sz w:val="22"/>
          <w:szCs w:val="22"/>
          <w:lang w:eastAsia="pl-PL"/>
        </w:rPr>
        <w:t>2029 – 44</w:t>
      </w:r>
      <w:r w:rsidR="00C16C2D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r w:rsidR="00E34E68">
        <w:rPr>
          <w:rFonts w:ascii="Times New Roman" w:hAnsi="Times New Roman"/>
          <w:color w:val="000000"/>
          <w:sz w:val="22"/>
          <w:szCs w:val="22"/>
          <w:lang w:eastAsia="pl-PL"/>
        </w:rPr>
        <w:t>745 zł</w:t>
      </w:r>
    </w:p>
    <w:p w14:paraId="70CE7454" w14:textId="77777777" w:rsidR="009511C4" w:rsidRDefault="009511C4" w:rsidP="00E34E68">
      <w:pPr>
        <w:spacing w:after="37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3B51B8C5" w14:textId="77777777" w:rsidR="009511C4" w:rsidRDefault="009511C4" w:rsidP="009511C4">
      <w:pPr>
        <w:numPr>
          <w:ilvl w:val="0"/>
          <w:numId w:val="1"/>
        </w:numPr>
        <w:spacing w:after="10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Rozstrzygnięcie konkursu następuje nie później niż w ciągu 14 dni od ostatniego dnia terminu wyznaczonego dla przyjmowania ofert. </w:t>
      </w:r>
    </w:p>
    <w:p w14:paraId="492A39F4" w14:textId="77777777" w:rsidR="009511C4" w:rsidRDefault="009511C4" w:rsidP="009511C4">
      <w:pPr>
        <w:spacing w:after="159" w:line="254" w:lineRule="auto"/>
        <w:ind w:left="72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73FE1E0E" w14:textId="77777777" w:rsidR="009511C4" w:rsidRDefault="009511C4" w:rsidP="009511C4">
      <w:pPr>
        <w:spacing w:after="162" w:line="254" w:lineRule="auto"/>
        <w:ind w:left="10" w:right="418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§2.</w:t>
      </w:r>
    </w:p>
    <w:p w14:paraId="76D3E5CF" w14:textId="77777777" w:rsidR="009511C4" w:rsidRPr="00E62947" w:rsidRDefault="009511C4" w:rsidP="009511C4">
      <w:pPr>
        <w:spacing w:after="168" w:line="247" w:lineRule="auto"/>
        <w:ind w:left="-15" w:right="416" w:firstLine="708"/>
        <w:jc w:val="both"/>
        <w:rPr>
          <w:rFonts w:ascii="Times New Roman" w:hAnsi="Times New Roman"/>
          <w:sz w:val="22"/>
          <w:szCs w:val="22"/>
          <w:lang w:eastAsia="pl-PL"/>
        </w:rPr>
      </w:pPr>
      <w:r w:rsidRPr="00E62947">
        <w:rPr>
          <w:rFonts w:ascii="Times New Roman" w:hAnsi="Times New Roman"/>
          <w:sz w:val="22"/>
          <w:szCs w:val="22"/>
          <w:lang w:eastAsia="pl-PL"/>
        </w:rPr>
        <w:t xml:space="preserve">Ofertę mogą składać </w:t>
      </w:r>
      <w:r w:rsidRPr="00E62947">
        <w:rPr>
          <w:rFonts w:ascii="Times New Roman" w:eastAsia="Arial" w:hAnsi="Times New Roman"/>
          <w:bCs/>
          <w:sz w:val="22"/>
          <w:szCs w:val="22"/>
          <w:lang w:eastAsia="pl-PL"/>
        </w:rPr>
        <w:t>podmioty lecznicze, osoby wykonujące zawody medyczne oraz podmioty prowadzące działalność gospodarczą w zakresie profilaktyki zdrowotnej lub poradnictwa żywieniowego, pod warunkiem zapewnienia personelu posiadającego kwalifikacje niezbędne do wykonywania wszystkich elementów programu.</w:t>
      </w:r>
    </w:p>
    <w:p w14:paraId="3A24379A" w14:textId="77777777" w:rsidR="009511C4" w:rsidRDefault="009511C4" w:rsidP="009511C4">
      <w:pPr>
        <w:spacing w:after="159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 </w:t>
      </w:r>
    </w:p>
    <w:p w14:paraId="1A75DD19" w14:textId="77777777" w:rsidR="009511C4" w:rsidRDefault="009511C4" w:rsidP="009511C4">
      <w:pPr>
        <w:keepNext/>
        <w:keepLines/>
        <w:spacing w:line="254" w:lineRule="auto"/>
        <w:ind w:left="10" w:right="416" w:hanging="10"/>
        <w:jc w:val="center"/>
        <w:outlineLvl w:val="0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Rozdział 2</w:t>
      </w:r>
    </w:p>
    <w:p w14:paraId="36AFCCDE" w14:textId="77777777" w:rsidR="009511C4" w:rsidRDefault="009511C4" w:rsidP="009511C4">
      <w:pPr>
        <w:spacing w:after="159" w:line="254" w:lineRule="auto"/>
        <w:ind w:left="10" w:right="422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Szczegółowe warunki konkursu</w:t>
      </w:r>
    </w:p>
    <w:p w14:paraId="115330C0" w14:textId="77777777" w:rsidR="009511C4" w:rsidRDefault="009511C4" w:rsidP="009511C4">
      <w:pPr>
        <w:spacing w:after="195" w:line="254" w:lineRule="auto"/>
        <w:ind w:left="10" w:right="418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§3.</w:t>
      </w:r>
    </w:p>
    <w:p w14:paraId="3F81EFE5" w14:textId="79544ADC" w:rsidR="009511C4" w:rsidRDefault="009511C4" w:rsidP="009511C4">
      <w:pPr>
        <w:spacing w:after="43" w:line="247" w:lineRule="auto"/>
        <w:ind w:left="-15" w:right="416" w:firstLine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1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Zakres świadczeń w ramach programu zdrowotnego - badania w kierunku cukrzycy typu 2 </w:t>
      </w:r>
      <w:bookmarkStart w:id="0" w:name="_Hlk200008847"/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oraz chorób układu sercowo-naczyniowego </w:t>
      </w:r>
      <w:bookmarkEnd w:id="0"/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obejmuje: </w:t>
      </w: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 </w:t>
      </w:r>
    </w:p>
    <w:p w14:paraId="16C54DAF" w14:textId="29C53BD3" w:rsidR="009511C4" w:rsidRPr="00117621" w:rsidRDefault="009511C4" w:rsidP="00117621">
      <w:pPr>
        <w:spacing w:after="43" w:line="247" w:lineRule="auto"/>
        <w:ind w:left="-15" w:right="416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 w:rsidRPr="00117621">
        <w:rPr>
          <w:rFonts w:ascii="Times New Roman" w:hAnsi="Times New Roman"/>
          <w:sz w:val="22"/>
          <w:szCs w:val="22"/>
          <w:lang w:eastAsia="pl-PL"/>
        </w:rPr>
        <w:t xml:space="preserve">1)  </w:t>
      </w:r>
      <w:r w:rsidR="00117621" w:rsidRPr="00117621">
        <w:rPr>
          <w:rFonts w:ascii="Times New Roman" w:hAnsi="Times New Roman"/>
          <w:sz w:val="22"/>
          <w:szCs w:val="22"/>
        </w:rPr>
        <w:t xml:space="preserve">Rejestrację w systemie kandydatów w wieku 40–59 lat (weryfikowanych w momencie przystąpienia do programu) zamieszkujących na terenie gminy Połczyn-Zdrój do kwalifikującej </w:t>
      </w:r>
      <w:r w:rsidR="00117621" w:rsidRPr="00117621">
        <w:rPr>
          <w:rFonts w:ascii="Times New Roman" w:hAnsi="Times New Roman"/>
          <w:sz w:val="22"/>
          <w:szCs w:val="22"/>
        </w:rPr>
        <w:lastRenderedPageBreak/>
        <w:t xml:space="preserve">wizyty pielęgniarskiej po wywiadzie, w którym stwierdzono przynajmniej jeden z czynników ryzyka cukrzycy typu 2 oraz chorób układu sercowo-naczyniowego: </w:t>
      </w:r>
      <w:r w:rsidRPr="00117621">
        <w:rPr>
          <w:rFonts w:ascii="Times New Roman" w:hAnsi="Times New Roman"/>
          <w:color w:val="000000"/>
          <w:sz w:val="22"/>
          <w:szCs w:val="22"/>
          <w:lang w:eastAsia="pl-PL"/>
        </w:rPr>
        <w:t>występująca w rodzinie cukrzyc</w:t>
      </w:r>
      <w:r w:rsidR="009D1A43" w:rsidRPr="00117621">
        <w:rPr>
          <w:rFonts w:ascii="Times New Roman" w:hAnsi="Times New Roman"/>
          <w:color w:val="000000"/>
          <w:sz w:val="22"/>
          <w:szCs w:val="22"/>
          <w:lang w:eastAsia="pl-PL"/>
        </w:rPr>
        <w:t>a</w:t>
      </w:r>
      <w:r w:rsidRPr="00117621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typu 2 i/lub choroba układu krążenia (rodzice bądź rodzeństwo), </w:t>
      </w:r>
    </w:p>
    <w:p w14:paraId="2A41FBEE" w14:textId="77777777" w:rsidR="009511C4" w:rsidRDefault="009511C4" w:rsidP="009511C4">
      <w:pPr>
        <w:numPr>
          <w:ilvl w:val="0"/>
          <w:numId w:val="2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nadwaga/otyłość</w:t>
      </w:r>
    </w:p>
    <w:p w14:paraId="406AACA2" w14:textId="77777777" w:rsidR="009511C4" w:rsidRDefault="009511C4" w:rsidP="009511C4">
      <w:pPr>
        <w:numPr>
          <w:ilvl w:val="0"/>
          <w:numId w:val="2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niska aktywność fizyczną, </w:t>
      </w:r>
    </w:p>
    <w:p w14:paraId="576D8E27" w14:textId="77777777" w:rsidR="009511C4" w:rsidRDefault="009511C4" w:rsidP="009511C4">
      <w:pPr>
        <w:numPr>
          <w:ilvl w:val="0"/>
          <w:numId w:val="2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stan </w:t>
      </w:r>
      <w:proofErr w:type="spellStart"/>
      <w:r>
        <w:rPr>
          <w:rFonts w:ascii="Times New Roman" w:hAnsi="Times New Roman"/>
          <w:color w:val="000000"/>
          <w:sz w:val="22"/>
          <w:szCs w:val="22"/>
          <w:lang w:eastAsia="pl-PL"/>
        </w:rPr>
        <w:t>przedcukrzycowy</w:t>
      </w:r>
      <w:proofErr w:type="spellEnd"/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w poprzednim badaniu,  </w:t>
      </w:r>
    </w:p>
    <w:p w14:paraId="20F35D10" w14:textId="77777777" w:rsidR="009511C4" w:rsidRDefault="009511C4" w:rsidP="009511C4">
      <w:pPr>
        <w:numPr>
          <w:ilvl w:val="0"/>
          <w:numId w:val="2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choroby układu sercowo-naczyniowego,  </w:t>
      </w:r>
    </w:p>
    <w:p w14:paraId="3346020F" w14:textId="77777777" w:rsidR="009511C4" w:rsidRDefault="009511C4" w:rsidP="009511C4">
      <w:pPr>
        <w:numPr>
          <w:ilvl w:val="0"/>
          <w:numId w:val="2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nadciśnienie tętnicze, </w:t>
      </w:r>
    </w:p>
    <w:p w14:paraId="1FC9CBB9" w14:textId="77777777" w:rsidR="009511C4" w:rsidRDefault="009511C4" w:rsidP="009511C4">
      <w:pPr>
        <w:numPr>
          <w:ilvl w:val="0"/>
          <w:numId w:val="2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niezbilansowana dieta,</w:t>
      </w:r>
    </w:p>
    <w:p w14:paraId="1B993C9E" w14:textId="77777777" w:rsidR="009511C4" w:rsidRDefault="009511C4" w:rsidP="009511C4">
      <w:pPr>
        <w:spacing w:after="43" w:line="247" w:lineRule="auto"/>
        <w:ind w:left="1080" w:right="416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</w:p>
    <w:p w14:paraId="60B74D04" w14:textId="77777777" w:rsidR="009511C4" w:rsidRDefault="009511C4" w:rsidP="009511C4">
      <w:pPr>
        <w:spacing w:after="43" w:line="247" w:lineRule="auto"/>
        <w:ind w:left="1080" w:right="416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</w:p>
    <w:p w14:paraId="73128790" w14:textId="77777777" w:rsidR="009511C4" w:rsidRDefault="009511C4" w:rsidP="009511C4">
      <w:pPr>
        <w:spacing w:after="43" w:line="247" w:lineRule="auto"/>
        <w:ind w:left="10" w:right="416" w:firstLine="274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2)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>Kwalifikującą wizytę pielęgniarską obejmującą:</w:t>
      </w: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 </w:t>
      </w:r>
    </w:p>
    <w:p w14:paraId="28E79BD8" w14:textId="42849CCE" w:rsidR="009511C4" w:rsidRDefault="009511C4" w:rsidP="009511C4">
      <w:pPr>
        <w:numPr>
          <w:ilvl w:val="0"/>
          <w:numId w:val="3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wywiad z pacjentem</w:t>
      </w:r>
      <w:r w:rsidR="000445B8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(w tym edukacja zdrowotna pacjenta i poziom wiedzy)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5852831C" w14:textId="77777777" w:rsidR="009511C4" w:rsidRDefault="009511C4" w:rsidP="009511C4">
      <w:pPr>
        <w:numPr>
          <w:ilvl w:val="0"/>
          <w:numId w:val="3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pomiar wzrostu i masy ciała oraz klasyfikację według BMI, </w:t>
      </w:r>
    </w:p>
    <w:p w14:paraId="707CBA9C" w14:textId="77777777" w:rsidR="009511C4" w:rsidRDefault="009511C4" w:rsidP="009511C4">
      <w:pPr>
        <w:numPr>
          <w:ilvl w:val="0"/>
          <w:numId w:val="3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pomiar obwodu pasa oraz rozpoznanie/wykluczenie występowania otyłości trzewnej, </w:t>
      </w:r>
    </w:p>
    <w:p w14:paraId="26EFEA7B" w14:textId="05D01D63" w:rsidR="000445B8" w:rsidRDefault="000445B8" w:rsidP="009511C4">
      <w:pPr>
        <w:numPr>
          <w:ilvl w:val="0"/>
          <w:numId w:val="3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pomiar ciśnienia tętniczego krwi</w:t>
      </w:r>
    </w:p>
    <w:p w14:paraId="7C0FF305" w14:textId="77777777" w:rsidR="009511C4" w:rsidRDefault="009511C4" w:rsidP="009511C4">
      <w:pPr>
        <w:numPr>
          <w:ilvl w:val="0"/>
          <w:numId w:val="3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ocenę ryzyka cukrzycy typu 2 lub stanu </w:t>
      </w:r>
      <w:proofErr w:type="spellStart"/>
      <w:r>
        <w:rPr>
          <w:rFonts w:ascii="Times New Roman" w:hAnsi="Times New Roman"/>
          <w:color w:val="000000"/>
          <w:sz w:val="22"/>
          <w:szCs w:val="22"/>
          <w:lang w:eastAsia="pl-PL"/>
        </w:rPr>
        <w:t>przedcukrzycowego</w:t>
      </w:r>
      <w:proofErr w:type="spellEnd"/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, </w:t>
      </w:r>
    </w:p>
    <w:p w14:paraId="0AEB0CDE" w14:textId="77777777" w:rsidR="009511C4" w:rsidRDefault="009511C4" w:rsidP="009511C4">
      <w:pPr>
        <w:numPr>
          <w:ilvl w:val="0"/>
          <w:numId w:val="3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wypełnienie karty uczestnika programu, </w:t>
      </w:r>
    </w:p>
    <w:p w14:paraId="76595279" w14:textId="77777777" w:rsidR="009511C4" w:rsidRDefault="009511C4" w:rsidP="009511C4">
      <w:pPr>
        <w:numPr>
          <w:ilvl w:val="0"/>
          <w:numId w:val="3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przekazanie pacjentowi materiałów edukacyjnych, </w:t>
      </w:r>
    </w:p>
    <w:p w14:paraId="5BBDE424" w14:textId="77777777" w:rsidR="009511C4" w:rsidRDefault="009511C4" w:rsidP="009511C4">
      <w:pPr>
        <w:numPr>
          <w:ilvl w:val="0"/>
          <w:numId w:val="3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skierowanie pacjenta na badanie FPG – oznaczenie glikemii na czczo, </w:t>
      </w:r>
    </w:p>
    <w:p w14:paraId="6E116127" w14:textId="68D53FE1" w:rsidR="00E0694C" w:rsidRDefault="00E0694C" w:rsidP="009511C4">
      <w:pPr>
        <w:numPr>
          <w:ilvl w:val="0"/>
          <w:numId w:val="3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skierowanie pacjenta na badanie OGTT</w:t>
      </w:r>
      <w:r w:rsidR="00D11666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(gdy wynik FPG jest nieprawidłowy)</w:t>
      </w:r>
    </w:p>
    <w:p w14:paraId="1EE62068" w14:textId="77777777" w:rsidR="009511C4" w:rsidRDefault="009511C4" w:rsidP="009511C4">
      <w:pPr>
        <w:numPr>
          <w:ilvl w:val="0"/>
          <w:numId w:val="3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skierowanie pacjenta na badania biochemiczne, mające na celu wychwycenie osób z wysokim ryzykiem chorób sercowo-naczyniowych </w:t>
      </w:r>
    </w:p>
    <w:p w14:paraId="7D75FBC3" w14:textId="4C75467B" w:rsidR="009511C4" w:rsidRDefault="009511C4" w:rsidP="009511C4">
      <w:pPr>
        <w:numPr>
          <w:ilvl w:val="0"/>
          <w:numId w:val="3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stwierdzenie braku przeciwwskazań do udziału w </w:t>
      </w:r>
      <w:r w:rsidR="00E5346B">
        <w:rPr>
          <w:rFonts w:ascii="Times New Roman" w:hAnsi="Times New Roman"/>
          <w:color w:val="000000"/>
          <w:sz w:val="22"/>
          <w:szCs w:val="22"/>
          <w:lang w:eastAsia="pl-PL"/>
        </w:rPr>
        <w:t>P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rogramie, </w:t>
      </w:r>
    </w:p>
    <w:p w14:paraId="32485AB5" w14:textId="6DD17544" w:rsidR="009511C4" w:rsidRPr="00E0694C" w:rsidRDefault="009511C4" w:rsidP="00E0694C">
      <w:pPr>
        <w:numPr>
          <w:ilvl w:val="0"/>
          <w:numId w:val="3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uzyskanie od pacjenta niezbędnych oświadczeń oraz zgody na udział  w </w:t>
      </w:r>
      <w:r w:rsidR="00E5346B" w:rsidRPr="00E0694C">
        <w:rPr>
          <w:rFonts w:ascii="Times New Roman" w:hAnsi="Times New Roman"/>
          <w:color w:val="000000"/>
          <w:sz w:val="22"/>
          <w:szCs w:val="22"/>
          <w:lang w:eastAsia="pl-PL"/>
        </w:rPr>
        <w:t>P</w:t>
      </w:r>
      <w:r w:rsidRPr="00E0694C">
        <w:rPr>
          <w:rFonts w:ascii="Times New Roman" w:hAnsi="Times New Roman"/>
          <w:color w:val="000000"/>
          <w:sz w:val="22"/>
          <w:szCs w:val="22"/>
          <w:lang w:eastAsia="pl-PL"/>
        </w:rPr>
        <w:t>rogramie.</w:t>
      </w:r>
    </w:p>
    <w:p w14:paraId="1CCC96C4" w14:textId="0680D35C" w:rsidR="009511C4" w:rsidRDefault="0046334E" w:rsidP="00E0694C">
      <w:pPr>
        <w:numPr>
          <w:ilvl w:val="0"/>
          <w:numId w:val="4"/>
        </w:numPr>
        <w:spacing w:after="43" w:line="247" w:lineRule="auto"/>
        <w:ind w:left="284"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Wypełnienie przez pacjenta</w:t>
      </w:r>
      <w:r w:rsidR="009511C4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proofErr w:type="spellStart"/>
      <w:r w:rsidR="009511C4">
        <w:rPr>
          <w:rFonts w:ascii="Times New Roman" w:hAnsi="Times New Roman"/>
          <w:color w:val="000000"/>
          <w:sz w:val="22"/>
          <w:szCs w:val="22"/>
          <w:lang w:eastAsia="pl-PL"/>
        </w:rPr>
        <w:t>pre</w:t>
      </w:r>
      <w:proofErr w:type="spellEnd"/>
      <w:r w:rsidR="009511C4">
        <w:rPr>
          <w:rFonts w:ascii="Times New Roman" w:hAnsi="Times New Roman"/>
          <w:color w:val="000000"/>
          <w:sz w:val="22"/>
          <w:szCs w:val="22"/>
          <w:lang w:eastAsia="pl-PL"/>
        </w:rPr>
        <w:t>-test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>u</w:t>
      </w:r>
      <w:r w:rsidR="009511C4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przed badaniem przesiewowym;</w:t>
      </w:r>
      <w:r w:rsidR="009511C4"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 </w:t>
      </w:r>
    </w:p>
    <w:p w14:paraId="6FC09BD7" w14:textId="6C2AAFD8" w:rsidR="009511C4" w:rsidRDefault="009511C4" w:rsidP="00E0694C">
      <w:pPr>
        <w:numPr>
          <w:ilvl w:val="0"/>
          <w:numId w:val="4"/>
        </w:numPr>
        <w:spacing w:after="43" w:line="247" w:lineRule="auto"/>
        <w:ind w:left="567" w:right="416" w:hanging="29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Przeprowadzenie badań diagnostycznych (etap badań przesiewowych) - pobranie krwi do badania laboratoryjnego</w:t>
      </w:r>
      <w:r w:rsidR="009D1A43">
        <w:rPr>
          <w:rFonts w:ascii="Times New Roman" w:hAnsi="Times New Roman"/>
          <w:color w:val="000000"/>
          <w:sz w:val="22"/>
          <w:szCs w:val="22"/>
          <w:lang w:eastAsia="pl-PL"/>
        </w:rPr>
        <w:t>;</w:t>
      </w:r>
    </w:p>
    <w:p w14:paraId="4B27819D" w14:textId="23CA07FE" w:rsidR="009511C4" w:rsidRDefault="00E0694C" w:rsidP="009D1A43">
      <w:pPr>
        <w:numPr>
          <w:ilvl w:val="0"/>
          <w:numId w:val="4"/>
        </w:numPr>
        <w:spacing w:after="43" w:line="247" w:lineRule="auto"/>
        <w:ind w:left="567" w:right="416" w:hanging="29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 w:rsidRPr="009D1A43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r w:rsidR="009511C4" w:rsidRPr="009D1A43">
        <w:rPr>
          <w:rFonts w:ascii="Times New Roman" w:hAnsi="Times New Roman"/>
          <w:color w:val="000000"/>
          <w:sz w:val="22"/>
          <w:szCs w:val="22"/>
          <w:lang w:eastAsia="pl-PL"/>
        </w:rPr>
        <w:t xml:space="preserve">Konsultację lekarską z pacjentem w celu omówienia wyników badań i przeprowadzenie </w:t>
      </w:r>
      <w:r w:rsidRPr="009D1A43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r w:rsidR="009511C4" w:rsidRPr="009D1A43">
        <w:rPr>
          <w:rFonts w:ascii="Times New Roman" w:hAnsi="Times New Roman"/>
          <w:color w:val="000000"/>
          <w:sz w:val="22"/>
          <w:szCs w:val="22"/>
          <w:lang w:eastAsia="pl-PL"/>
        </w:rPr>
        <w:t>szczegółowego wywiadu, którego wynikiem będą ewentualne zalecenia co do sposobu leczenia i możliwości realizacji badań kontrolnych finansowanych w ramach NFZ. Podczas wywiadu z pacjentem lekarz udzieli uczestnikowi programu informacji na temat diagnostyki i leczenia cukrzycy oraz profilaktyki żywienia związanej z minimalizacją ryzyka wystąpienia cukrzycy, a także konieczności podejmowania regularnej aktywności fizycznej. Skieruje pacjenta również na działania edukacyjne oraz pierwszą konsultację dietetyczną.</w:t>
      </w:r>
      <w:r w:rsidR="0046334E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Wynikiem wizyty jest wydanie karty informacyjnej dla lekarza rodzinnego;</w:t>
      </w:r>
    </w:p>
    <w:p w14:paraId="48CF8D15" w14:textId="0FD34420" w:rsidR="009511C4" w:rsidRPr="0046334E" w:rsidRDefault="009511C4" w:rsidP="0046334E">
      <w:pPr>
        <w:numPr>
          <w:ilvl w:val="0"/>
          <w:numId w:val="4"/>
        </w:numPr>
        <w:spacing w:after="43" w:line="247" w:lineRule="auto"/>
        <w:ind w:left="567" w:right="416" w:hanging="29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 w:rsidRPr="0046334E">
        <w:rPr>
          <w:rFonts w:ascii="Times New Roman" w:hAnsi="Times New Roman"/>
          <w:bCs/>
          <w:color w:val="000000"/>
          <w:sz w:val="22"/>
          <w:szCs w:val="22"/>
          <w:lang w:eastAsia="pl-PL"/>
        </w:rPr>
        <w:t>Pierwsz</w:t>
      </w:r>
      <w:r w:rsidR="0046334E" w:rsidRPr="0046334E">
        <w:rPr>
          <w:rFonts w:ascii="Times New Roman" w:hAnsi="Times New Roman"/>
          <w:bCs/>
          <w:color w:val="000000"/>
          <w:sz w:val="22"/>
          <w:szCs w:val="22"/>
          <w:lang w:eastAsia="pl-PL"/>
        </w:rPr>
        <w:t>ą</w:t>
      </w:r>
      <w:r w:rsidRPr="0046334E">
        <w:rPr>
          <w:rFonts w:ascii="Times New Roman" w:hAnsi="Times New Roman"/>
          <w:bCs/>
          <w:color w:val="000000"/>
          <w:sz w:val="22"/>
          <w:szCs w:val="22"/>
          <w:lang w:eastAsia="pl-PL"/>
        </w:rPr>
        <w:t xml:space="preserve"> konsultacj</w:t>
      </w:r>
      <w:r w:rsidR="0046334E" w:rsidRPr="0046334E">
        <w:rPr>
          <w:rFonts w:ascii="Times New Roman" w:hAnsi="Times New Roman"/>
          <w:bCs/>
          <w:color w:val="000000"/>
          <w:sz w:val="22"/>
          <w:szCs w:val="22"/>
          <w:lang w:eastAsia="pl-PL"/>
        </w:rPr>
        <w:t>ę</w:t>
      </w:r>
      <w:r w:rsidRPr="0046334E">
        <w:rPr>
          <w:rFonts w:ascii="Times New Roman" w:hAnsi="Times New Roman"/>
          <w:bCs/>
          <w:color w:val="000000"/>
          <w:sz w:val="22"/>
          <w:szCs w:val="22"/>
          <w:lang w:eastAsia="pl-PL"/>
        </w:rPr>
        <w:t xml:space="preserve"> dietetyczna</w:t>
      </w:r>
      <w:r w:rsidRPr="0046334E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obejmująca wywiad żywieniowy, zalecenia dietetyczne </w:t>
      </w:r>
      <w:r w:rsidR="00E0694C" w:rsidRPr="0046334E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r w:rsidRPr="0046334E">
        <w:rPr>
          <w:rFonts w:ascii="Times New Roman" w:hAnsi="Times New Roman"/>
          <w:color w:val="000000"/>
          <w:sz w:val="22"/>
          <w:szCs w:val="22"/>
          <w:lang w:eastAsia="pl-PL"/>
        </w:rPr>
        <w:t>w zależności od zindywidualizowanych potrzeb pacjenta, pomiar wzrostu i masy ciała, wypełnienie karty uczestnika Programu. Opracowanie indywidualnego jadłospisu ,</w:t>
      </w:r>
    </w:p>
    <w:p w14:paraId="5D64329F" w14:textId="62AA5BA1" w:rsidR="009511C4" w:rsidRPr="008B3D4D" w:rsidRDefault="009511C4" w:rsidP="00E0694C">
      <w:pPr>
        <w:numPr>
          <w:ilvl w:val="0"/>
          <w:numId w:val="4"/>
        </w:numPr>
        <w:spacing w:after="0" w:line="247" w:lineRule="auto"/>
        <w:ind w:left="284" w:right="416" w:hanging="10"/>
        <w:contextualSpacing/>
        <w:jc w:val="both"/>
        <w:rPr>
          <w:rFonts w:ascii="Times New Roman" w:hAnsi="Times New Roman"/>
          <w:bCs/>
          <w:color w:val="000000"/>
          <w:sz w:val="22"/>
          <w:szCs w:val="22"/>
          <w:lang w:eastAsia="pl-PL"/>
        </w:rPr>
      </w:pPr>
      <w:r w:rsidRPr="008B3D4D">
        <w:rPr>
          <w:rFonts w:ascii="Times New Roman" w:hAnsi="Times New Roman"/>
          <w:bCs/>
          <w:color w:val="000000"/>
          <w:sz w:val="22"/>
          <w:szCs w:val="22"/>
          <w:lang w:eastAsia="pl-PL"/>
        </w:rPr>
        <w:t xml:space="preserve">Zajęcia aktywności fizycznej w celu zwiększenia efektywności działań </w:t>
      </w:r>
      <w:r w:rsidR="00E0694C" w:rsidRPr="008B3D4D">
        <w:rPr>
          <w:rFonts w:ascii="Times New Roman" w:hAnsi="Times New Roman"/>
          <w:bCs/>
          <w:color w:val="000000"/>
          <w:sz w:val="22"/>
          <w:szCs w:val="22"/>
          <w:lang w:eastAsia="pl-PL"/>
        </w:rPr>
        <w:t xml:space="preserve">   </w:t>
      </w:r>
      <w:r w:rsidRPr="008B3D4D">
        <w:rPr>
          <w:rFonts w:ascii="Times New Roman" w:hAnsi="Times New Roman"/>
          <w:bCs/>
          <w:color w:val="000000"/>
          <w:sz w:val="22"/>
          <w:szCs w:val="22"/>
          <w:lang w:eastAsia="pl-PL"/>
        </w:rPr>
        <w:t xml:space="preserve">profilaktycznych zgodnie z decyzją lekarza podczas pierwszej konsultacji lekarskiej. </w:t>
      </w:r>
    </w:p>
    <w:p w14:paraId="67F6EF5A" w14:textId="3E45B88E" w:rsidR="009511C4" w:rsidRPr="008B3D4D" w:rsidRDefault="009511C4" w:rsidP="008B3D4D">
      <w:pPr>
        <w:numPr>
          <w:ilvl w:val="0"/>
          <w:numId w:val="4"/>
        </w:numPr>
        <w:spacing w:after="0" w:line="247" w:lineRule="auto"/>
        <w:ind w:left="284" w:right="416" w:hanging="10"/>
        <w:contextualSpacing/>
        <w:jc w:val="both"/>
        <w:rPr>
          <w:rFonts w:ascii="Times New Roman" w:hAnsi="Times New Roman"/>
          <w:bCs/>
          <w:color w:val="000000"/>
          <w:sz w:val="22"/>
          <w:szCs w:val="22"/>
          <w:lang w:eastAsia="pl-PL"/>
        </w:rPr>
      </w:pPr>
      <w:r w:rsidRPr="008B3D4D">
        <w:rPr>
          <w:rFonts w:ascii="Times New Roman" w:hAnsi="Times New Roman"/>
          <w:bCs/>
          <w:color w:val="000000"/>
          <w:sz w:val="22"/>
          <w:szCs w:val="22"/>
          <w:lang w:eastAsia="pl-PL"/>
        </w:rPr>
        <w:t>Drug</w:t>
      </w:r>
      <w:r w:rsidR="00BE292E">
        <w:rPr>
          <w:rFonts w:ascii="Times New Roman" w:hAnsi="Times New Roman"/>
          <w:bCs/>
          <w:color w:val="000000"/>
          <w:sz w:val="22"/>
          <w:szCs w:val="22"/>
          <w:lang w:eastAsia="pl-PL"/>
        </w:rPr>
        <w:t>ą</w:t>
      </w:r>
      <w:r w:rsidRPr="008B3D4D">
        <w:rPr>
          <w:rFonts w:ascii="Times New Roman" w:hAnsi="Times New Roman"/>
          <w:bCs/>
          <w:color w:val="000000"/>
          <w:sz w:val="22"/>
          <w:szCs w:val="22"/>
          <w:lang w:eastAsia="pl-PL"/>
        </w:rPr>
        <w:t xml:space="preserve"> konsultacj</w:t>
      </w:r>
      <w:r w:rsidR="00BE292E">
        <w:rPr>
          <w:rFonts w:ascii="Times New Roman" w:hAnsi="Times New Roman"/>
          <w:bCs/>
          <w:color w:val="000000"/>
          <w:sz w:val="22"/>
          <w:szCs w:val="22"/>
          <w:lang w:eastAsia="pl-PL"/>
        </w:rPr>
        <w:t>ę</w:t>
      </w:r>
      <w:r w:rsidRPr="008B3D4D">
        <w:rPr>
          <w:rFonts w:ascii="Times New Roman" w:hAnsi="Times New Roman"/>
          <w:bCs/>
          <w:color w:val="000000"/>
          <w:sz w:val="22"/>
          <w:szCs w:val="22"/>
          <w:lang w:eastAsia="pl-PL"/>
        </w:rPr>
        <w:t xml:space="preserve"> dietetyczna (po 30 dniach od wdrożenia przez pacjenta żywienia zgodnie z jadłospisem)</w:t>
      </w:r>
    </w:p>
    <w:p w14:paraId="074937A0" w14:textId="62E38A17" w:rsidR="009511C4" w:rsidRPr="008B3D4D" w:rsidRDefault="009511C4" w:rsidP="008B3D4D">
      <w:pPr>
        <w:pStyle w:val="Akapitzlist"/>
        <w:numPr>
          <w:ilvl w:val="0"/>
          <w:numId w:val="4"/>
        </w:numPr>
        <w:tabs>
          <w:tab w:val="left" w:pos="426"/>
        </w:tabs>
        <w:spacing w:after="10" w:line="247" w:lineRule="auto"/>
        <w:ind w:left="426" w:right="416" w:hanging="142"/>
        <w:jc w:val="both"/>
        <w:rPr>
          <w:rFonts w:ascii="Times New Roman" w:hAnsi="Times New Roman"/>
          <w:bCs/>
          <w:color w:val="000000"/>
          <w:sz w:val="22"/>
          <w:szCs w:val="22"/>
          <w:lang w:eastAsia="pl-PL"/>
        </w:rPr>
      </w:pPr>
      <w:r w:rsidRPr="008B3D4D">
        <w:rPr>
          <w:rFonts w:ascii="Times New Roman" w:hAnsi="Times New Roman"/>
          <w:bCs/>
          <w:color w:val="000000"/>
          <w:sz w:val="22"/>
          <w:szCs w:val="22"/>
          <w:lang w:eastAsia="pl-PL"/>
        </w:rPr>
        <w:t>Wypełnienie przez pacjenta ankiety satysfakcji z udziału w Programie oraz ankiety ewaluacyjnej  .</w:t>
      </w:r>
    </w:p>
    <w:p w14:paraId="1EE7A621" w14:textId="77777777" w:rsidR="009511C4" w:rsidRPr="008B3D4D" w:rsidRDefault="009511C4" w:rsidP="009511C4">
      <w:pPr>
        <w:spacing w:after="35" w:line="254" w:lineRule="auto"/>
        <w:jc w:val="both"/>
        <w:rPr>
          <w:rFonts w:ascii="Times New Roman" w:hAnsi="Times New Roman"/>
          <w:bCs/>
          <w:color w:val="000000"/>
          <w:sz w:val="22"/>
          <w:szCs w:val="22"/>
          <w:lang w:eastAsia="pl-PL"/>
        </w:rPr>
      </w:pPr>
      <w:r w:rsidRPr="008B3D4D">
        <w:rPr>
          <w:rFonts w:ascii="Times New Roman" w:hAnsi="Times New Roman"/>
          <w:bCs/>
          <w:color w:val="000000"/>
          <w:sz w:val="22"/>
          <w:szCs w:val="22"/>
          <w:lang w:eastAsia="pl-PL"/>
        </w:rPr>
        <w:t xml:space="preserve"> </w:t>
      </w:r>
    </w:p>
    <w:p w14:paraId="3703F966" w14:textId="7B8F902C" w:rsidR="009511C4" w:rsidRDefault="009511C4" w:rsidP="00BE292E">
      <w:pPr>
        <w:numPr>
          <w:ilvl w:val="0"/>
          <w:numId w:val="5"/>
        </w:numPr>
        <w:spacing w:after="10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lastRenderedPageBreak/>
        <w:t xml:space="preserve">Sporządzenie dokumentacji medycznej z przeprowadzonych badań nastąpi zgodnie  z obowiązującymi przepisami w tym zakresie i standardami stosowanymi przez Narodowy Fundusz Zdrowia </w:t>
      </w:r>
      <w:r w:rsidR="00BE292E">
        <w:rPr>
          <w:rFonts w:ascii="Times New Roman" w:hAnsi="Times New Roman"/>
          <w:color w:val="000000"/>
          <w:sz w:val="22"/>
          <w:szCs w:val="22"/>
          <w:lang w:eastAsia="pl-PL"/>
        </w:rPr>
        <w:t xml:space="preserve">. Dane będą archiwizowane przez okres </w:t>
      </w:r>
      <w:r w:rsidR="00117621">
        <w:rPr>
          <w:rFonts w:ascii="Times New Roman" w:hAnsi="Times New Roman"/>
          <w:color w:val="000000"/>
          <w:sz w:val="22"/>
          <w:szCs w:val="22"/>
          <w:lang w:eastAsia="pl-PL"/>
        </w:rPr>
        <w:t>20</w:t>
      </w:r>
      <w:r w:rsidR="00BE292E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lat w siedzibie podmiotu realizującego program zdrowotny.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2E837FEB" w14:textId="77777777" w:rsidR="009511C4" w:rsidRDefault="009511C4" w:rsidP="009511C4">
      <w:pPr>
        <w:numPr>
          <w:ilvl w:val="0"/>
          <w:numId w:val="5"/>
        </w:numPr>
        <w:spacing w:after="10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Rejestr świadczeń wykonywanych w ramach programu zdrowotnego prowadzony będzie w formie papierowej i elektronicznej.  </w:t>
      </w:r>
    </w:p>
    <w:p w14:paraId="05CF2740" w14:textId="77777777" w:rsidR="009511C4" w:rsidRDefault="009511C4" w:rsidP="009511C4">
      <w:pPr>
        <w:spacing w:after="37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 </w:t>
      </w:r>
    </w:p>
    <w:p w14:paraId="772183A9" w14:textId="77777777" w:rsidR="009511C4" w:rsidRDefault="009511C4" w:rsidP="009511C4">
      <w:pPr>
        <w:numPr>
          <w:ilvl w:val="0"/>
          <w:numId w:val="5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Realizator Programu zobowiązany jest składać: </w:t>
      </w: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 </w:t>
      </w:r>
    </w:p>
    <w:p w14:paraId="5BC4DA30" w14:textId="77777777" w:rsidR="009511C4" w:rsidRDefault="009511C4" w:rsidP="009511C4">
      <w:pPr>
        <w:numPr>
          <w:ilvl w:val="1"/>
          <w:numId w:val="5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sprawozdania kwartalne </w:t>
      </w:r>
    </w:p>
    <w:p w14:paraId="29F33D94" w14:textId="5A4186AF" w:rsidR="009511C4" w:rsidRDefault="009511C4" w:rsidP="00E34E68">
      <w:pPr>
        <w:numPr>
          <w:ilvl w:val="1"/>
          <w:numId w:val="5"/>
        </w:numPr>
        <w:spacing w:after="43" w:line="247" w:lineRule="auto"/>
        <w:ind w:right="416" w:hanging="10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sprawozdanie zbiorcze z realizacji zadania, zgodnie  z załącznikiem nr 2 do programu,</w:t>
      </w: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 </w:t>
      </w:r>
    </w:p>
    <w:p w14:paraId="738E1DF2" w14:textId="7D057629" w:rsidR="009511C4" w:rsidRDefault="009511C4" w:rsidP="009511C4">
      <w:pPr>
        <w:numPr>
          <w:ilvl w:val="1"/>
          <w:numId w:val="5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raport </w:t>
      </w:r>
      <w:r w:rsidR="00BE292E">
        <w:rPr>
          <w:rFonts w:ascii="Times New Roman" w:hAnsi="Times New Roman"/>
          <w:color w:val="000000"/>
          <w:sz w:val="22"/>
          <w:szCs w:val="22"/>
          <w:lang w:eastAsia="pl-PL"/>
        </w:rPr>
        <w:t xml:space="preserve">z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analizy jakości udzielonych świadczeń na podstawie ankiety satysfakcji (załącznik nr 3 do Umowy) </w:t>
      </w:r>
    </w:p>
    <w:p w14:paraId="2E1FBC2F" w14:textId="3B45BA3C" w:rsidR="009511C4" w:rsidRDefault="009511C4" w:rsidP="009511C4">
      <w:pPr>
        <w:numPr>
          <w:ilvl w:val="1"/>
          <w:numId w:val="5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raport z analizy poziomu wiedzy na podstawie </w:t>
      </w:r>
      <w:proofErr w:type="spellStart"/>
      <w:r>
        <w:rPr>
          <w:rFonts w:ascii="Times New Roman" w:hAnsi="Times New Roman"/>
          <w:color w:val="000000"/>
          <w:sz w:val="22"/>
          <w:szCs w:val="22"/>
          <w:lang w:eastAsia="pl-PL"/>
        </w:rPr>
        <w:t>pre</w:t>
      </w:r>
      <w:proofErr w:type="spellEnd"/>
      <w:r>
        <w:rPr>
          <w:rFonts w:ascii="Times New Roman" w:hAnsi="Times New Roman"/>
          <w:color w:val="000000"/>
          <w:sz w:val="22"/>
          <w:szCs w:val="22"/>
          <w:lang w:eastAsia="pl-PL"/>
        </w:rPr>
        <w:t>- i post-testu (załącznik nr 4 do Umowy)</w:t>
      </w:r>
    </w:p>
    <w:p w14:paraId="128326E0" w14:textId="6F7E54E8" w:rsidR="009511C4" w:rsidRDefault="009511C4" w:rsidP="009511C4">
      <w:pPr>
        <w:numPr>
          <w:ilvl w:val="1"/>
          <w:numId w:val="5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raport oceny efektywności programu na podstawie ankiety ewaluacyjnej (załącznik nr 5 do Umowy)</w:t>
      </w:r>
    </w:p>
    <w:p w14:paraId="4C772402" w14:textId="77777777" w:rsidR="009511C4" w:rsidRDefault="009511C4" w:rsidP="009511C4">
      <w:pPr>
        <w:numPr>
          <w:ilvl w:val="1"/>
          <w:numId w:val="5"/>
        </w:numPr>
        <w:spacing w:after="10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oryginały oświadczeń pacjentów o niekorzystaniu ze świadczeń w zakresie profilaktyki cukrzycy typu 2 i/lub chorób układu sercowo naczyniowego w ramach świadczeń gwarantowanych przez Narodowy Fundusz Zdrowia (załącznik nr 6 do Umowy) do każdego 10 dnia miesiąca łącznie z fakturą. </w:t>
      </w:r>
    </w:p>
    <w:p w14:paraId="11AD4941" w14:textId="77777777" w:rsidR="009511C4" w:rsidRDefault="009511C4" w:rsidP="009511C4">
      <w:pPr>
        <w:spacing w:after="37" w:line="254" w:lineRule="auto"/>
        <w:ind w:left="1068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 </w:t>
      </w:r>
    </w:p>
    <w:p w14:paraId="7A0554B9" w14:textId="3EB67DAF" w:rsidR="00117621" w:rsidRPr="00117621" w:rsidRDefault="00117621" w:rsidP="009511C4">
      <w:pPr>
        <w:numPr>
          <w:ilvl w:val="0"/>
          <w:numId w:val="5"/>
        </w:numPr>
        <w:spacing w:after="10" w:line="247" w:lineRule="auto"/>
        <w:ind w:right="416" w:hanging="10"/>
        <w:jc w:val="both"/>
        <w:rPr>
          <w:rStyle w:val="undefined"/>
          <w:rFonts w:ascii="Times New Roman" w:hAnsi="Times New Roman"/>
          <w:color w:val="EE0000"/>
          <w:sz w:val="22"/>
          <w:szCs w:val="22"/>
          <w:lang w:eastAsia="pl-PL"/>
        </w:rPr>
      </w:pPr>
      <w:r w:rsidRPr="00117621">
        <w:rPr>
          <w:rStyle w:val="undefined"/>
          <w:rFonts w:ascii="Times New Roman" w:hAnsi="Times New Roman"/>
          <w:sz w:val="22"/>
          <w:szCs w:val="22"/>
        </w:rPr>
        <w:t>Realizator Programu zobowiązany jest składać, łącznie z fakturą, informację w zakresie liczby osób objętych świadczeniem (w wersji papierowej) oraz zestawienie kosztów wraz z rodzajem i datą poszczególnych interwencji, a także numerem PESEL i adresem zamieszkania pacjenta w terminie do 10. dnia każdego kolejnego miesiąca. Przekazanie danych osobowych (PESEL, adres) drogą elektroniczną musi odbywać się w sposób zabezpieczony, uniemożliwiający dostęp osób trzecich</w:t>
      </w:r>
      <w:r w:rsidR="00E34E68">
        <w:rPr>
          <w:rStyle w:val="undefined"/>
          <w:rFonts w:ascii="Times New Roman" w:hAnsi="Times New Roman"/>
          <w:sz w:val="22"/>
          <w:szCs w:val="22"/>
        </w:rPr>
        <w:t xml:space="preserve"> (</w:t>
      </w:r>
      <w:r w:rsidRPr="00117621">
        <w:rPr>
          <w:rStyle w:val="undefined"/>
          <w:rFonts w:ascii="Times New Roman" w:hAnsi="Times New Roman"/>
          <w:sz w:val="22"/>
          <w:szCs w:val="22"/>
        </w:rPr>
        <w:t xml:space="preserve">plikiem szyfrowanym hasłem przekazanym osobnym kanałem), zgodnie z wymogami Rozporządzenia RODO. </w:t>
      </w:r>
    </w:p>
    <w:p w14:paraId="102CA84B" w14:textId="39902A14" w:rsidR="009511C4" w:rsidRDefault="009511C4" w:rsidP="009511C4">
      <w:pPr>
        <w:spacing w:after="35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</w:p>
    <w:p w14:paraId="1C41102D" w14:textId="5F0BA8A3" w:rsidR="009511C4" w:rsidRDefault="00BE292E" w:rsidP="009511C4">
      <w:pPr>
        <w:numPr>
          <w:ilvl w:val="0"/>
          <w:numId w:val="5"/>
        </w:numPr>
        <w:spacing w:after="10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Realizator</w:t>
      </w:r>
      <w:r w:rsidR="009511C4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zobowiązuje się do zamieszczenia w widocznym miejscu w placówkach realizujących umowę informacji, że realizowany program zdrowotny jest finansowany ze środków budżetu gminy Połczyn-Zdrój.</w:t>
      </w:r>
    </w:p>
    <w:p w14:paraId="07165A67" w14:textId="77777777" w:rsidR="009511C4" w:rsidRDefault="009511C4" w:rsidP="009511C4">
      <w:pPr>
        <w:numPr>
          <w:ilvl w:val="0"/>
          <w:numId w:val="5"/>
        </w:numPr>
        <w:spacing w:after="168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Zakres świadczeń w ramach programu zdrowotnego musi być realizowany przez oferenta w całości w miejscu wskazanym w ofercie. </w:t>
      </w: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 </w:t>
      </w:r>
    </w:p>
    <w:p w14:paraId="7F96E2E7" w14:textId="77777777" w:rsidR="009511C4" w:rsidRDefault="009511C4" w:rsidP="009511C4">
      <w:pPr>
        <w:spacing w:after="195" w:line="254" w:lineRule="auto"/>
        <w:ind w:left="10" w:right="418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§4.</w:t>
      </w:r>
    </w:p>
    <w:p w14:paraId="3EA63702" w14:textId="01F3D9F5" w:rsidR="007B297D" w:rsidRPr="007B297D" w:rsidRDefault="007B297D" w:rsidP="00795873">
      <w:pPr>
        <w:pStyle w:val="Akapitzlist"/>
        <w:numPr>
          <w:ilvl w:val="0"/>
          <w:numId w:val="28"/>
        </w:numPr>
        <w:spacing w:after="10" w:line="247" w:lineRule="auto"/>
        <w:ind w:right="416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 w:rsidRPr="007B297D">
        <w:rPr>
          <w:rFonts w:ascii="Times New Roman" w:hAnsi="Times New Roman"/>
          <w:color w:val="000000"/>
          <w:sz w:val="22"/>
          <w:szCs w:val="22"/>
          <w:lang w:eastAsia="pl-PL"/>
        </w:rPr>
        <w:t xml:space="preserve">Burmistrz działając na podstawie art. 4 ust. 3 ustawy z dnia 19 lipca 2019 r. o zapewnianiu dostępności osobom ze szczególnymi potrzebami </w:t>
      </w:r>
      <w:r w:rsidRPr="007B297D">
        <w:rPr>
          <w:rFonts w:ascii="Times New Roman" w:hAnsi="Times New Roman"/>
          <w:sz w:val="22"/>
          <w:szCs w:val="22"/>
          <w:lang w:eastAsia="pl-PL"/>
        </w:rPr>
        <w:t xml:space="preserve">(Dz. U. z 2024 poz. 1411), </w:t>
      </w:r>
      <w:r w:rsidRPr="007B297D">
        <w:rPr>
          <w:rFonts w:ascii="Times New Roman" w:hAnsi="Times New Roman"/>
          <w:color w:val="000000"/>
          <w:sz w:val="22"/>
          <w:szCs w:val="22"/>
          <w:lang w:eastAsia="pl-PL"/>
        </w:rPr>
        <w:t xml:space="preserve">określa realizatorowi warunki służące zapewnieniu dostępności osobom ze szczególnymi potrzebami w ramach realizacji programu profilaktyki zdrowotnej o nazwie: </w:t>
      </w:r>
      <w:r w:rsidRPr="007B297D"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„Program profilaktyki cukrzycy typu 2 oraz chorób układu sercowo-naczyniowego dla mieszkańców gminy Połczyn-Zdrój na lata 2025-2029”. </w:t>
      </w:r>
      <w:r w:rsidRPr="007B297D">
        <w:rPr>
          <w:rFonts w:ascii="Times New Roman" w:hAnsi="Times New Roman"/>
          <w:color w:val="000000"/>
          <w:sz w:val="22"/>
          <w:szCs w:val="22"/>
          <w:lang w:eastAsia="pl-PL"/>
        </w:rPr>
        <w:t xml:space="preserve">Realizator przy wykonaniu przedmiotu umowy zobowiązany jest spełnić warunki służące zapewnieniu dostępności osobom ze szczególnymi potrzebami,  z uwzględnieniem minimalnych wymagań określonych w art. 6 </w:t>
      </w:r>
      <w:r w:rsidR="00795873" w:rsidRPr="007B297D">
        <w:rPr>
          <w:rFonts w:ascii="Times New Roman" w:hAnsi="Times New Roman"/>
          <w:color w:val="000000"/>
          <w:sz w:val="22"/>
          <w:szCs w:val="22"/>
          <w:lang w:eastAsia="pl-PL"/>
        </w:rPr>
        <w:t>ww.</w:t>
      </w:r>
      <w:r w:rsidR="00795873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r w:rsidRPr="007B297D">
        <w:rPr>
          <w:rFonts w:ascii="Times New Roman" w:hAnsi="Times New Roman"/>
          <w:color w:val="000000"/>
          <w:sz w:val="22"/>
          <w:szCs w:val="22"/>
          <w:lang w:eastAsia="pl-PL"/>
        </w:rPr>
        <w:t xml:space="preserve">ustawy, co  oznacza: w zakresie dostępności architektonicznej: </w:t>
      </w:r>
    </w:p>
    <w:p w14:paraId="09992491" w14:textId="77777777" w:rsidR="007B297D" w:rsidRDefault="007B297D" w:rsidP="007B297D">
      <w:pPr>
        <w:numPr>
          <w:ilvl w:val="1"/>
          <w:numId w:val="7"/>
        </w:numPr>
        <w:spacing w:after="43" w:line="242" w:lineRule="auto"/>
        <w:ind w:right="416" w:hanging="642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zapewnienie wolnych od barier poziomych i pionowych przestrzeni komunikacyjnych w budynku (w budynku parterowym wystarczające będzie wyłącznie zadbanie o dostępność przestrzeni poziomych),  </w:t>
      </w:r>
    </w:p>
    <w:p w14:paraId="531C842C" w14:textId="77777777" w:rsidR="007B297D" w:rsidRDefault="007B297D" w:rsidP="007B297D">
      <w:pPr>
        <w:numPr>
          <w:ilvl w:val="1"/>
          <w:numId w:val="7"/>
        </w:numPr>
        <w:spacing w:after="43" w:line="242" w:lineRule="auto"/>
        <w:ind w:left="993" w:right="416" w:hanging="567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lastRenderedPageBreak/>
        <w:t xml:space="preserve">instalację urządzeń lub zastosowanie środków technicznych i rozwiązań architektonicznych w budynku, które umożliwiają dostęp do pomieszczeń,  w których będą przeprowadzone badania i konsultacje lekarskie oraz działania edukacyjne z wyłączeniem pomieszczeń technicznych (wejście musi być dostępne z poziomu terenu, a komunikacja pomiędzy piętrami musi być zapewniona za pomocą windy, platformy pionowej lub innych urządzeń dźwigowych umożliwiających transport osób z niepełnosprawnościami),  </w:t>
      </w:r>
    </w:p>
    <w:p w14:paraId="0807805A" w14:textId="77777777" w:rsidR="007B297D" w:rsidRDefault="007B297D" w:rsidP="007B297D">
      <w:pPr>
        <w:numPr>
          <w:ilvl w:val="1"/>
          <w:numId w:val="7"/>
        </w:numPr>
        <w:spacing w:after="43" w:line="242" w:lineRule="auto"/>
        <w:ind w:right="416" w:hanging="642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zapewnienie informacji na temat rozkładu pomieszczeń w budynku, co najmniej  w sposób wizualny i dotykowy lub głosowy (tablice informacyjne zlokalizowane  w charakterystycznych miejscach budynku, np. przy wejściu lub w węzłach komunikacyjnych, napisy informacyjne umieszczane na drzwiach lub obok drzwi do pomieszczeń), </w:t>
      </w:r>
    </w:p>
    <w:p w14:paraId="22D3B38C" w14:textId="77777777" w:rsidR="007B297D" w:rsidRDefault="007B297D" w:rsidP="007B297D">
      <w:pPr>
        <w:numPr>
          <w:ilvl w:val="1"/>
          <w:numId w:val="7"/>
        </w:numPr>
        <w:spacing w:after="43" w:line="242" w:lineRule="auto"/>
        <w:ind w:right="416" w:hanging="359"/>
        <w:jc w:val="both"/>
        <w:rPr>
          <w:rFonts w:ascii="Times New Roman" w:hAnsi="Times New Roman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zapewnienie wstępu do budynku osobie korzystającej z psa asystującego, o którym mowa w art. 2 pkt 11 ustawy z dnia 27 sierpnia 1997 r. o rehabilitacji zawodowej i społecznej oraz zatrudnianiu osób </w:t>
      </w:r>
      <w:r>
        <w:rPr>
          <w:rFonts w:ascii="Times New Roman" w:hAnsi="Times New Roman"/>
          <w:sz w:val="22"/>
          <w:szCs w:val="22"/>
          <w:lang w:eastAsia="pl-PL"/>
        </w:rPr>
        <w:t xml:space="preserve">niepełnosprawnych </w:t>
      </w:r>
    </w:p>
    <w:p w14:paraId="2E9BB3D7" w14:textId="77777777" w:rsidR="007B297D" w:rsidRDefault="007B297D" w:rsidP="007B297D">
      <w:pPr>
        <w:numPr>
          <w:ilvl w:val="1"/>
          <w:numId w:val="7"/>
        </w:numPr>
        <w:spacing w:after="0" w:line="242" w:lineRule="auto"/>
        <w:ind w:right="416" w:hanging="217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zapewnienie osobom ze szczególnymi potrzebami możliwości ewakuacji lub ich uratowania w inny sposób w przypadku wystąpienia zagrożenia;  </w:t>
      </w:r>
    </w:p>
    <w:p w14:paraId="264EF881" w14:textId="77777777" w:rsidR="007B297D" w:rsidRDefault="007B297D" w:rsidP="007B297D">
      <w:pPr>
        <w:spacing w:after="13" w:line="252" w:lineRule="auto"/>
        <w:ind w:left="1068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3EA02596" w14:textId="77777777" w:rsidR="007B297D" w:rsidRDefault="007B297D" w:rsidP="007B297D">
      <w:pPr>
        <w:numPr>
          <w:ilvl w:val="0"/>
          <w:numId w:val="7"/>
        </w:numPr>
        <w:spacing w:after="0" w:line="242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 zakresie dostępności cyfrowej – strona internetowa umożliwiająca osobom ze szczególnymi potrzebami dostęp do informacji o realizacji oraz warunkach uczestnictwa w programie określone w ustawie z dnia 4 kwietnia 2019 r. o dostępności cyfrowej stron internetowych i aplikacji mobilnych podmiotów </w:t>
      </w:r>
      <w:r>
        <w:rPr>
          <w:rFonts w:ascii="Times New Roman" w:hAnsi="Times New Roman"/>
          <w:sz w:val="22"/>
          <w:szCs w:val="22"/>
          <w:lang w:eastAsia="pl-PL"/>
        </w:rPr>
        <w:t xml:space="preserve">publicznych (Dz. U. z 2023 poz. 1440); </w:t>
      </w:r>
    </w:p>
    <w:p w14:paraId="20CEB23A" w14:textId="77777777" w:rsidR="007B297D" w:rsidRDefault="007B297D" w:rsidP="007B297D">
      <w:pPr>
        <w:spacing w:after="16" w:line="252" w:lineRule="auto"/>
        <w:ind w:left="72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34982088" w14:textId="77777777" w:rsidR="007B297D" w:rsidRDefault="007B297D" w:rsidP="007B297D">
      <w:pPr>
        <w:numPr>
          <w:ilvl w:val="0"/>
          <w:numId w:val="7"/>
        </w:numPr>
        <w:spacing w:after="43" w:line="242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 zakresie dostępności informacyjno-komunikacyjnej:  </w:t>
      </w:r>
    </w:p>
    <w:p w14:paraId="4B24C37E" w14:textId="77777777" w:rsidR="007B297D" w:rsidRDefault="007B297D" w:rsidP="007B297D">
      <w:pPr>
        <w:numPr>
          <w:ilvl w:val="1"/>
          <w:numId w:val="7"/>
        </w:numPr>
        <w:spacing w:after="43" w:line="242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obsługę z wykorzystaniem środków wspierających komunikowanie się, o których mowa w art. 3 pkt 5 ustawy z dnia 19 sierpnia 2011 r. o języku migowym i innych środkach komunikowania się </w:t>
      </w:r>
      <w:r>
        <w:rPr>
          <w:rFonts w:ascii="Times New Roman" w:hAnsi="Times New Roman"/>
          <w:sz w:val="22"/>
          <w:szCs w:val="22"/>
          <w:lang w:eastAsia="pl-PL"/>
        </w:rPr>
        <w:t xml:space="preserve">(Dz.U. z 2023 r. poz. 20)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lub przez wykorzystanie zdalnego dostępu on-line do usługi tłumacza przez strony internetowe i aplikacje,  </w:t>
      </w:r>
    </w:p>
    <w:p w14:paraId="5C6C9A8E" w14:textId="77777777" w:rsidR="007B297D" w:rsidRDefault="007B297D" w:rsidP="007B297D">
      <w:pPr>
        <w:numPr>
          <w:ilvl w:val="1"/>
          <w:numId w:val="7"/>
        </w:numPr>
        <w:spacing w:after="43" w:line="242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instalację urządzeń lub innych środków technicznych do obsługi osób słabosłyszących, w szczególności pętli indukcyjnych, systemów FM lub urządzeń opartych o inne technologie, których celem jest wspomaganie słyszenia,  </w:t>
      </w:r>
    </w:p>
    <w:p w14:paraId="4D7214FF" w14:textId="77777777" w:rsidR="007B297D" w:rsidRDefault="007B297D" w:rsidP="007B297D">
      <w:pPr>
        <w:numPr>
          <w:ilvl w:val="1"/>
          <w:numId w:val="7"/>
        </w:numPr>
        <w:spacing w:after="151" w:line="242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zapewnienie osobie ze szczególnymi potrzebami, która będzie korzystała  z programu, komunikacji z realizatorem w formie określonej w zgłoszeniu. </w:t>
      </w:r>
    </w:p>
    <w:p w14:paraId="02127091" w14:textId="77777777" w:rsidR="007B297D" w:rsidRDefault="007B297D" w:rsidP="007B297D">
      <w:pPr>
        <w:spacing w:after="13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</w:p>
    <w:p w14:paraId="50658000" w14:textId="77777777" w:rsidR="009511C4" w:rsidRDefault="009511C4" w:rsidP="009511C4">
      <w:pPr>
        <w:spacing w:after="159" w:line="254" w:lineRule="auto"/>
        <w:ind w:left="10" w:right="418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§5.</w:t>
      </w:r>
    </w:p>
    <w:p w14:paraId="60EC6EAB" w14:textId="77777777" w:rsidR="009511C4" w:rsidRDefault="009511C4" w:rsidP="009511C4">
      <w:pPr>
        <w:spacing w:after="10" w:line="247" w:lineRule="auto"/>
        <w:ind w:left="-15" w:right="416" w:firstLine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1. Jeżeli podmiot realizujący nie jest w stanie ze względów technicznych lub prawnych, zapewnić dostępności osobie ze szczególnymi potrzebami w zakresie, o którym mowa w §4 ust. 2 niniejszego Regulaminu, podmiot ten jest obowiązany zapewnić takiej osobie dostęp alternatywny, który polega na: </w:t>
      </w:r>
    </w:p>
    <w:p w14:paraId="695E7AD3" w14:textId="77777777" w:rsidR="009511C4" w:rsidRDefault="009511C4" w:rsidP="009511C4">
      <w:pPr>
        <w:spacing w:after="197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689ACF49" w14:textId="77777777" w:rsidR="009511C4" w:rsidRDefault="009511C4" w:rsidP="009511C4">
      <w:pPr>
        <w:numPr>
          <w:ilvl w:val="0"/>
          <w:numId w:val="8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bCs/>
          <w:color w:val="000000"/>
          <w:sz w:val="22"/>
          <w:szCs w:val="22"/>
          <w:lang w:eastAsia="pl-PL"/>
        </w:rPr>
        <w:t>wsparciu innej osoby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lub  </w:t>
      </w:r>
    </w:p>
    <w:p w14:paraId="160F0D2C" w14:textId="77777777" w:rsidR="009511C4" w:rsidRDefault="009511C4" w:rsidP="009511C4">
      <w:pPr>
        <w:numPr>
          <w:ilvl w:val="0"/>
          <w:numId w:val="8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wsparciu technicznym, w tym z wykorzystaniem nowoczesnych technologii lub  </w:t>
      </w:r>
    </w:p>
    <w:p w14:paraId="5A7908CE" w14:textId="77777777" w:rsidR="009511C4" w:rsidRDefault="009511C4" w:rsidP="009511C4">
      <w:pPr>
        <w:numPr>
          <w:ilvl w:val="0"/>
          <w:numId w:val="8"/>
        </w:numPr>
        <w:spacing w:after="168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wprowadzeniu takiej organizacji podmiotu publicznego, która umożliwi realizację potrzeb w niezbędnym zakresie dla tych osób. </w:t>
      </w:r>
    </w:p>
    <w:p w14:paraId="7053AD09" w14:textId="77777777" w:rsidR="009511C4" w:rsidRDefault="009511C4" w:rsidP="009511C4">
      <w:pPr>
        <w:numPr>
          <w:ilvl w:val="0"/>
          <w:numId w:val="9"/>
        </w:numPr>
        <w:spacing w:after="168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Spełnienie wymogów dotyczących dostępności, zgodnie z treścią Ogłoszenia konkursowego, podlega opinii Komisji konkursowej i może zostać zweryfikowane na etapie realizacji lub sprawozdania lub kontroli realizacji zadania publicznego. </w:t>
      </w:r>
    </w:p>
    <w:p w14:paraId="1A92ADBE" w14:textId="7A0076CA" w:rsidR="009511C4" w:rsidRDefault="009511C4" w:rsidP="009511C4">
      <w:pPr>
        <w:spacing w:after="161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</w:p>
    <w:p w14:paraId="0820184F" w14:textId="77777777" w:rsidR="009511C4" w:rsidRDefault="009511C4" w:rsidP="009511C4">
      <w:pPr>
        <w:keepNext/>
        <w:keepLines/>
        <w:spacing w:line="254" w:lineRule="auto"/>
        <w:ind w:left="10" w:right="415" w:hanging="10"/>
        <w:jc w:val="center"/>
        <w:outlineLvl w:val="0"/>
        <w:rPr>
          <w:rFonts w:ascii="Times New Roman" w:hAnsi="Times New Roman"/>
          <w:color w:val="000000"/>
          <w:sz w:val="22"/>
          <w:szCs w:val="22"/>
          <w:lang w:eastAsia="pl-PL"/>
        </w:rPr>
      </w:pPr>
    </w:p>
    <w:p w14:paraId="525150B6" w14:textId="77777777" w:rsidR="009511C4" w:rsidRDefault="009511C4" w:rsidP="009511C4">
      <w:pPr>
        <w:keepNext/>
        <w:keepLines/>
        <w:spacing w:line="254" w:lineRule="auto"/>
        <w:ind w:left="10" w:right="415" w:hanging="10"/>
        <w:jc w:val="center"/>
        <w:outlineLvl w:val="0"/>
        <w:rPr>
          <w:rFonts w:ascii="Times New Roman" w:hAnsi="Times New Roman"/>
          <w:color w:val="000000"/>
          <w:sz w:val="22"/>
          <w:szCs w:val="22"/>
          <w:lang w:eastAsia="pl-PL"/>
        </w:rPr>
      </w:pPr>
    </w:p>
    <w:p w14:paraId="149230EF" w14:textId="77777777" w:rsidR="009511C4" w:rsidRDefault="009511C4" w:rsidP="009511C4">
      <w:pPr>
        <w:keepNext/>
        <w:keepLines/>
        <w:spacing w:line="254" w:lineRule="auto"/>
        <w:ind w:left="10" w:right="415" w:hanging="10"/>
        <w:jc w:val="center"/>
        <w:outlineLvl w:val="0"/>
        <w:rPr>
          <w:rFonts w:ascii="Times New Roman" w:hAnsi="Times New Roman"/>
          <w:color w:val="000000"/>
          <w:sz w:val="22"/>
          <w:szCs w:val="22"/>
          <w:lang w:eastAsia="pl-PL"/>
        </w:rPr>
      </w:pPr>
    </w:p>
    <w:p w14:paraId="476BF9FF" w14:textId="77777777" w:rsidR="009511C4" w:rsidRDefault="009511C4" w:rsidP="009511C4">
      <w:pPr>
        <w:keepNext/>
        <w:keepLines/>
        <w:spacing w:line="254" w:lineRule="auto"/>
        <w:ind w:left="10" w:right="415" w:hanging="10"/>
        <w:jc w:val="center"/>
        <w:outlineLvl w:val="0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Rozdział 3</w:t>
      </w:r>
    </w:p>
    <w:p w14:paraId="146275D2" w14:textId="77777777" w:rsidR="009511C4" w:rsidRDefault="009511C4" w:rsidP="009511C4">
      <w:pPr>
        <w:spacing w:after="1" w:line="254" w:lineRule="auto"/>
        <w:ind w:left="3836" w:hanging="332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Minimalne wymagania stawiane realizatorowi programu zdrowotnego niezbędne do realizacji zadania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: </w:t>
      </w:r>
    </w:p>
    <w:p w14:paraId="204EA606" w14:textId="61F3A6B2" w:rsidR="009511C4" w:rsidRDefault="009511C4" w:rsidP="00214D31">
      <w:pPr>
        <w:spacing w:after="38" w:line="254" w:lineRule="auto"/>
        <w:ind w:left="3128" w:right="4568" w:firstLine="708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§6.</w:t>
      </w:r>
    </w:p>
    <w:p w14:paraId="0443F885" w14:textId="77777777" w:rsidR="009511C4" w:rsidRDefault="009511C4" w:rsidP="009511C4">
      <w:pPr>
        <w:numPr>
          <w:ilvl w:val="0"/>
          <w:numId w:val="10"/>
        </w:numPr>
        <w:spacing w:after="10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Zgodność zakresu świadczeń zdrowotnych udzielanych przez realizatora programu,  w świetle obowiązujących przepisów, z przedmiotem programu profilaktyki zdrowotnej.  </w:t>
      </w:r>
    </w:p>
    <w:p w14:paraId="12857861" w14:textId="011529EB" w:rsidR="00E34E68" w:rsidRDefault="00E34E68" w:rsidP="00E34E68">
      <w:pPr>
        <w:spacing w:after="10" w:line="247" w:lineRule="auto"/>
        <w:ind w:right="416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Grupę docelową programu stanowi 34</w:t>
      </w:r>
      <w:r w:rsidR="0053545B">
        <w:rPr>
          <w:rFonts w:ascii="Times New Roman" w:hAnsi="Times New Roman"/>
          <w:color w:val="000000"/>
          <w:sz w:val="22"/>
          <w:szCs w:val="22"/>
          <w:lang w:eastAsia="pl-PL"/>
        </w:rPr>
        <w:t>5 mieszkańców</w:t>
      </w:r>
      <w:r w:rsidR="00077E52" w:rsidRPr="00077E52">
        <w:rPr>
          <w:rFonts w:ascii="Times New Roman" w:hAnsi="Times New Roman"/>
          <w:color w:val="EE0000"/>
          <w:sz w:val="22"/>
          <w:szCs w:val="22"/>
          <w:lang w:eastAsia="pl-PL"/>
        </w:rPr>
        <w:t xml:space="preserve"> </w:t>
      </w:r>
      <w:r w:rsidR="00077E52">
        <w:rPr>
          <w:rFonts w:ascii="Times New Roman" w:hAnsi="Times New Roman"/>
          <w:color w:val="000000"/>
          <w:sz w:val="22"/>
          <w:szCs w:val="22"/>
          <w:lang w:eastAsia="pl-PL"/>
        </w:rPr>
        <w:t>Gminy Połczyn-Zdrój, tj.:</w:t>
      </w:r>
    </w:p>
    <w:p w14:paraId="3ABC5FF5" w14:textId="3BB6FE85" w:rsidR="00077E52" w:rsidRDefault="00077E52" w:rsidP="00E34E68">
      <w:pPr>
        <w:spacing w:after="10" w:line="247" w:lineRule="auto"/>
        <w:ind w:right="416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w roku 2026 – nie mniej niż 45 osób</w:t>
      </w:r>
    </w:p>
    <w:p w14:paraId="65165F9C" w14:textId="50DC31D7" w:rsidR="00077E52" w:rsidRDefault="00077E52" w:rsidP="00E34E68">
      <w:pPr>
        <w:spacing w:after="10" w:line="247" w:lineRule="auto"/>
        <w:ind w:right="416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w roku 2027 – nie mniej niż 100 osób</w:t>
      </w:r>
    </w:p>
    <w:p w14:paraId="71CA7BB4" w14:textId="4AEB9022" w:rsidR="00077E52" w:rsidRDefault="00077E52" w:rsidP="00E34E68">
      <w:pPr>
        <w:spacing w:after="10" w:line="247" w:lineRule="auto"/>
        <w:ind w:right="416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 roku 2028 – nie mniej niż 100 osób </w:t>
      </w:r>
    </w:p>
    <w:p w14:paraId="76FC154A" w14:textId="6A885C40" w:rsidR="00077E52" w:rsidRDefault="00077E52" w:rsidP="00E34E68">
      <w:pPr>
        <w:spacing w:after="10" w:line="247" w:lineRule="auto"/>
        <w:ind w:right="416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w roku 2029 – nie mniej niż 100 osób.</w:t>
      </w:r>
    </w:p>
    <w:p w14:paraId="3EA1AC9B" w14:textId="77777777" w:rsidR="009511C4" w:rsidRDefault="009511C4" w:rsidP="009511C4">
      <w:pPr>
        <w:spacing w:after="38" w:line="254" w:lineRule="auto"/>
        <w:ind w:left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5B67892E" w14:textId="77777777" w:rsidR="009511C4" w:rsidRDefault="009511C4" w:rsidP="009511C4">
      <w:pPr>
        <w:numPr>
          <w:ilvl w:val="0"/>
          <w:numId w:val="10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 zakresie personelu udzielającego świadczenia w ramach programu zdrowotnego wymaga się:  </w:t>
      </w:r>
    </w:p>
    <w:p w14:paraId="2E067F81" w14:textId="77777777" w:rsidR="009511C4" w:rsidRDefault="009511C4" w:rsidP="009511C4">
      <w:pPr>
        <w:numPr>
          <w:ilvl w:val="1"/>
          <w:numId w:val="10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przeprowadzenia konsultacji przez co najmniej 1 lekarza medycyny rodzinnej, internisty lub kardiologa,  </w:t>
      </w:r>
    </w:p>
    <w:p w14:paraId="4A5650E1" w14:textId="477A9CEE" w:rsidR="009511C4" w:rsidRDefault="009511C4" w:rsidP="009511C4">
      <w:pPr>
        <w:numPr>
          <w:ilvl w:val="1"/>
          <w:numId w:val="10"/>
        </w:numPr>
        <w:spacing w:after="10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udziału co najmniej 1 pielęgniarki posiadającej tytuł specjalisty w dziedzinie pielęgniarstwa lub dyplom ukończenia studiów co najmniej pierwszego stopnia na kierunku pielęgniarstwa zgodnie z ustawą z dnia 15 lipca 2011 r. o zawodach pielęgniarki i położnej (Dz. U. z 202</w:t>
      </w:r>
      <w:r w:rsidR="00077E52">
        <w:rPr>
          <w:rFonts w:ascii="Times New Roman" w:hAnsi="Times New Roman"/>
          <w:color w:val="000000"/>
          <w:sz w:val="22"/>
          <w:szCs w:val="22"/>
          <w:lang w:eastAsia="pl-PL"/>
        </w:rPr>
        <w:t>6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r. poz. </w:t>
      </w:r>
      <w:r w:rsidR="00077E52">
        <w:rPr>
          <w:rFonts w:ascii="Times New Roman" w:hAnsi="Times New Roman"/>
          <w:color w:val="000000"/>
          <w:sz w:val="22"/>
          <w:szCs w:val="22"/>
          <w:lang w:eastAsia="pl-PL"/>
        </w:rPr>
        <w:t>15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), </w:t>
      </w:r>
    </w:p>
    <w:p w14:paraId="6C69997C" w14:textId="3232EC59" w:rsidR="009511C4" w:rsidRDefault="009511C4" w:rsidP="009511C4">
      <w:pPr>
        <w:numPr>
          <w:ilvl w:val="1"/>
          <w:numId w:val="10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dysponowani</w:t>
      </w:r>
      <w:r w:rsidR="00484239">
        <w:rPr>
          <w:rFonts w:ascii="Times New Roman" w:hAnsi="Times New Roman"/>
          <w:color w:val="000000"/>
          <w:sz w:val="22"/>
          <w:szCs w:val="22"/>
          <w:lang w:eastAsia="pl-PL"/>
        </w:rPr>
        <w:t>e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personelem do obsługi organizacyjnej programu odpowiedzialnym za rejestrację pacjentów oraz za prowadzenie bazy danych,  </w:t>
      </w:r>
    </w:p>
    <w:p w14:paraId="2A320A68" w14:textId="77777777" w:rsidR="009511C4" w:rsidRDefault="009511C4" w:rsidP="009511C4">
      <w:pPr>
        <w:numPr>
          <w:ilvl w:val="1"/>
          <w:numId w:val="10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dysponowanie personelem medycznym posiadającym uprawnienia do pobierania krwi spełniającym wymagania zgodne z ustawą z dnia 22 sierpnia 1997 r.  o publicznej służbie krwi (</w:t>
      </w:r>
      <w:r w:rsidRPr="004562C5">
        <w:rPr>
          <w:rFonts w:ascii="Times New Roman" w:hAnsi="Times New Roman"/>
          <w:sz w:val="22"/>
          <w:szCs w:val="22"/>
          <w:lang w:eastAsia="pl-PL"/>
        </w:rPr>
        <w:t>Dz. U. z 2024 r. poz. 1782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) lub posiadania umowy  z punktem pobrań oraz laboratorium diagnostycznym, </w:t>
      </w:r>
    </w:p>
    <w:p w14:paraId="5CC60209" w14:textId="77777777" w:rsidR="009511C4" w:rsidRDefault="009511C4" w:rsidP="009511C4">
      <w:pPr>
        <w:numPr>
          <w:ilvl w:val="1"/>
          <w:numId w:val="10"/>
        </w:numPr>
        <w:spacing w:after="10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dietetyka, który przekaże pacjentowi zindywidualizowane zalecenia żywieniowe oraz sporządzi 14-dniowy jadłospis, a także wykona wszelkie pomiary niezbędne do porównania efektów pracy z pacjentem (w przypadku braku takich uprawnień przez pozostały personel medyczny).  </w:t>
      </w:r>
    </w:p>
    <w:p w14:paraId="3348ED56" w14:textId="77777777" w:rsidR="009511C4" w:rsidRDefault="009511C4" w:rsidP="009511C4">
      <w:pPr>
        <w:spacing w:after="0" w:line="254" w:lineRule="auto"/>
        <w:ind w:left="72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0FC5BC76" w14:textId="77777777" w:rsidR="009511C4" w:rsidRDefault="009511C4" w:rsidP="009511C4">
      <w:pPr>
        <w:numPr>
          <w:ilvl w:val="0"/>
          <w:numId w:val="10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 zakresie wyposażenia w sprzęt, materiały i pomieszczenia podmiotu wykonującego działalność leczniczą:  </w:t>
      </w:r>
    </w:p>
    <w:p w14:paraId="2FDBA188" w14:textId="77777777" w:rsidR="009511C4" w:rsidRDefault="009511C4" w:rsidP="009511C4">
      <w:pPr>
        <w:numPr>
          <w:ilvl w:val="0"/>
          <w:numId w:val="11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wyposażenie gabinetu lekarskiego w niezbędny sprzęt umożliwiający przeprowadzenie powyższych badań zgodny z obowiązującymi przepisami w tym zakresie, </w:t>
      </w:r>
    </w:p>
    <w:p w14:paraId="17D0ADC2" w14:textId="77777777" w:rsidR="009511C4" w:rsidRDefault="009511C4" w:rsidP="009511C4">
      <w:pPr>
        <w:numPr>
          <w:ilvl w:val="0"/>
          <w:numId w:val="11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wyposażenie w komputer z dostępem do Internetu oraz drukarką do gromadzenia, przetwarzania i przekazywania danych, </w:t>
      </w:r>
    </w:p>
    <w:p w14:paraId="3BA6ACAA" w14:textId="7743460E" w:rsidR="009511C4" w:rsidRDefault="009511C4" w:rsidP="009511C4">
      <w:pPr>
        <w:numPr>
          <w:ilvl w:val="0"/>
          <w:numId w:val="11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dysponowanie punktem pobrań, w którym prowadzony będzie pobór materiału do badań, spełniający wymagania określone w Rozporządzeniu Ministra Zdrowia z dnia 26 marca 2019 r. w sprawie szczegółowych wymagań, jakim powinny odpowiadać pomieszczenia i urządzenia podmiotu wykonującego działalność leczniczą (Dz. U.  </w:t>
      </w:r>
      <w:r w:rsidRPr="00077E52">
        <w:rPr>
          <w:rFonts w:ascii="Times New Roman" w:hAnsi="Times New Roman"/>
          <w:sz w:val="22"/>
          <w:szCs w:val="22"/>
          <w:lang w:eastAsia="pl-PL"/>
        </w:rPr>
        <w:t xml:space="preserve">z 2022 r. poz. 402) – potwierdzone tytułami prawnymi do lokali oraz stosownymi oświadczeniami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Oferenta dotyczącymi spełniania wyżej wymienionych wymagań,  </w:t>
      </w:r>
    </w:p>
    <w:p w14:paraId="043AD0A6" w14:textId="21D2CE86" w:rsidR="009511C4" w:rsidRPr="00077E52" w:rsidRDefault="009511C4" w:rsidP="009511C4">
      <w:pPr>
        <w:numPr>
          <w:ilvl w:val="0"/>
          <w:numId w:val="11"/>
        </w:numPr>
        <w:spacing w:after="9" w:line="247" w:lineRule="auto"/>
        <w:ind w:right="416" w:hanging="10"/>
        <w:jc w:val="both"/>
        <w:rPr>
          <w:rFonts w:ascii="Times New Roman" w:hAnsi="Times New Roman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dysponowanie laboratorium bądź posiadanie umowy z laboratorium na cały okres realizacji programu. Laboratorium winno posiadać wpis do Krajowej Izby Diagnostów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lastRenderedPageBreak/>
        <w:t>Laboratoryjnych - potwierdzone stosownymi dokumentami oraz spełniać wymagania zawarte w ustawie z dnia 15 września 2022</w:t>
      </w:r>
      <w:r w:rsidR="00484239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>r. o medycynie laboratoryjnej (</w:t>
      </w:r>
      <w:r w:rsidRPr="00077E52">
        <w:rPr>
          <w:rFonts w:ascii="Times New Roman" w:hAnsi="Times New Roman"/>
          <w:sz w:val="22"/>
          <w:szCs w:val="22"/>
          <w:lang w:eastAsia="pl-PL"/>
        </w:rPr>
        <w:t>Dz. U. 202</w:t>
      </w:r>
      <w:r w:rsidR="00077E52" w:rsidRPr="00077E52">
        <w:rPr>
          <w:rFonts w:ascii="Times New Roman" w:hAnsi="Times New Roman"/>
          <w:sz w:val="22"/>
          <w:szCs w:val="22"/>
          <w:lang w:eastAsia="pl-PL"/>
        </w:rPr>
        <w:t>5</w:t>
      </w:r>
      <w:r w:rsidRPr="00077E52">
        <w:rPr>
          <w:rFonts w:ascii="Times New Roman" w:hAnsi="Times New Roman"/>
          <w:sz w:val="22"/>
          <w:szCs w:val="22"/>
          <w:lang w:eastAsia="pl-PL"/>
        </w:rPr>
        <w:t xml:space="preserve"> poz. </w:t>
      </w:r>
      <w:r w:rsidR="00077E52" w:rsidRPr="00077E52">
        <w:rPr>
          <w:rFonts w:ascii="Times New Roman" w:hAnsi="Times New Roman"/>
          <w:sz w:val="22"/>
          <w:szCs w:val="22"/>
          <w:lang w:eastAsia="pl-PL"/>
        </w:rPr>
        <w:t>1295</w:t>
      </w:r>
      <w:r w:rsidRPr="00077E52">
        <w:rPr>
          <w:rFonts w:ascii="Times New Roman" w:hAnsi="Times New Roman"/>
          <w:sz w:val="22"/>
          <w:szCs w:val="22"/>
          <w:lang w:eastAsia="pl-PL"/>
        </w:rPr>
        <w:t xml:space="preserve">). </w:t>
      </w:r>
    </w:p>
    <w:p w14:paraId="5F633071" w14:textId="77777777" w:rsidR="009511C4" w:rsidRDefault="009511C4" w:rsidP="009511C4">
      <w:pPr>
        <w:spacing w:after="37" w:line="254" w:lineRule="auto"/>
        <w:ind w:left="72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7B464B78" w14:textId="77777777" w:rsidR="009511C4" w:rsidRDefault="009511C4" w:rsidP="009511C4">
      <w:pPr>
        <w:spacing w:after="195" w:line="254" w:lineRule="auto"/>
        <w:ind w:left="10" w:right="418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§7.</w:t>
      </w:r>
    </w:p>
    <w:p w14:paraId="52CA346D" w14:textId="77777777" w:rsidR="009511C4" w:rsidRDefault="009511C4" w:rsidP="009511C4">
      <w:pPr>
        <w:spacing w:after="37" w:line="254" w:lineRule="auto"/>
        <w:ind w:left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</w:p>
    <w:p w14:paraId="324A20ED" w14:textId="77777777" w:rsidR="009511C4" w:rsidRDefault="009511C4" w:rsidP="009511C4">
      <w:pPr>
        <w:numPr>
          <w:ilvl w:val="0"/>
          <w:numId w:val="12"/>
        </w:numPr>
        <w:spacing w:after="10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Oferent przyjmuje obowiązek udzielania świadczeń zdrowotnych z zachowaniem należytej staranności, zgodnie ze wskazaniami aktualnej wiedzy medycznej, dostępnymi środkami technicznymi i farmaceutycznymi oraz zgodnie z zasadami kodeksu etyki zawodowej.  </w:t>
      </w:r>
    </w:p>
    <w:p w14:paraId="60DDEA14" w14:textId="77777777" w:rsidR="009511C4" w:rsidRDefault="009511C4" w:rsidP="009511C4">
      <w:pPr>
        <w:spacing w:after="37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 </w:t>
      </w:r>
    </w:p>
    <w:p w14:paraId="3C69F422" w14:textId="77777777" w:rsidR="009511C4" w:rsidRDefault="009511C4" w:rsidP="009511C4">
      <w:pPr>
        <w:numPr>
          <w:ilvl w:val="0"/>
          <w:numId w:val="12"/>
        </w:numPr>
        <w:spacing w:after="11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Miejsce realizacji programu – pomieszczenia, w których będą realizowane świadczenia musi spełniać wymogi przepisów prawa. </w:t>
      </w:r>
    </w:p>
    <w:p w14:paraId="47C78149" w14:textId="77777777" w:rsidR="009511C4" w:rsidRDefault="009511C4" w:rsidP="009511C4">
      <w:pPr>
        <w:spacing w:after="161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 </w:t>
      </w:r>
    </w:p>
    <w:p w14:paraId="4BB7AB8E" w14:textId="6A755A5E" w:rsidR="009511C4" w:rsidRDefault="009511C4" w:rsidP="00A90E20">
      <w:pPr>
        <w:spacing w:after="0" w:line="386" w:lineRule="auto"/>
        <w:ind w:left="3303" w:right="3715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Rozdział 4</w:t>
      </w:r>
    </w:p>
    <w:p w14:paraId="603D3EDA" w14:textId="3318B878" w:rsidR="009511C4" w:rsidRDefault="009511C4" w:rsidP="00A90E20">
      <w:pPr>
        <w:spacing w:after="0" w:line="386" w:lineRule="auto"/>
        <w:ind w:left="3303" w:right="3715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Cele</w:t>
      </w:r>
      <w:r w:rsidR="00214D31"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 i </w:t>
      </w: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założenia</w:t>
      </w:r>
      <w:r w:rsidR="00A90E20"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konkursu</w:t>
      </w:r>
    </w:p>
    <w:p w14:paraId="28A109FD" w14:textId="77777777" w:rsidR="009511C4" w:rsidRDefault="009511C4" w:rsidP="009511C4">
      <w:pPr>
        <w:spacing w:after="195" w:line="254" w:lineRule="auto"/>
        <w:ind w:left="10" w:right="418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§8.</w:t>
      </w:r>
    </w:p>
    <w:p w14:paraId="4508EBC0" w14:textId="77777777" w:rsidR="009511C4" w:rsidRDefault="009511C4" w:rsidP="009511C4">
      <w:pPr>
        <w:spacing w:after="0" w:line="247" w:lineRule="auto"/>
        <w:ind w:left="-15" w:right="416" w:firstLine="708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Celem otwartego konkursu ofert jest wybór realizatora zadania o nazwie: </w:t>
      </w: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„Program profilaktyki cukrzycy typu 2 oraz chorób układu sercowo-naczyniowego dla mieszkańców gminy Połczyn-Zdrój na lata 2025-2029”. </w:t>
      </w:r>
    </w:p>
    <w:p w14:paraId="0249117A" w14:textId="77777777" w:rsidR="009511C4" w:rsidRDefault="009511C4" w:rsidP="009511C4">
      <w:pPr>
        <w:numPr>
          <w:ilvl w:val="0"/>
          <w:numId w:val="13"/>
        </w:numPr>
        <w:spacing w:after="10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odpowiadającego warunkom konkursu.  </w:t>
      </w:r>
    </w:p>
    <w:p w14:paraId="483017F0" w14:textId="77777777" w:rsidR="009511C4" w:rsidRDefault="009511C4" w:rsidP="009511C4">
      <w:pPr>
        <w:spacing w:after="35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781328E1" w14:textId="77777777" w:rsidR="009511C4" w:rsidRDefault="009511C4" w:rsidP="009511C4">
      <w:pPr>
        <w:numPr>
          <w:ilvl w:val="0"/>
          <w:numId w:val="13"/>
        </w:numPr>
        <w:spacing w:after="10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Zadanie winno być realizowane w latach 2026-2029 . Szczegółowy termin realizacji programu polityki zdrowotnej zostanie określony w umowie.  </w:t>
      </w:r>
    </w:p>
    <w:p w14:paraId="121436A7" w14:textId="77777777" w:rsidR="009511C4" w:rsidRDefault="009511C4" w:rsidP="009511C4">
      <w:pPr>
        <w:spacing w:after="37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2C816256" w14:textId="77777777" w:rsidR="009511C4" w:rsidRDefault="009511C4" w:rsidP="009511C4">
      <w:pPr>
        <w:numPr>
          <w:ilvl w:val="0"/>
          <w:numId w:val="13"/>
        </w:numPr>
        <w:spacing w:after="10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Zawarcie umowy z wyłonionym podmiotem następuje w wyniku rozstrzygnięcia konkursu organizowanego przez udzielającego zamówienia na zasadach i w trybie określonym w niniejszym Regulaminie Konkursu.  </w:t>
      </w:r>
    </w:p>
    <w:p w14:paraId="7AA64386" w14:textId="77777777" w:rsidR="009511C4" w:rsidRDefault="009511C4" w:rsidP="009511C4">
      <w:pPr>
        <w:spacing w:after="35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5779540E" w14:textId="77777777" w:rsidR="009511C4" w:rsidRDefault="009511C4" w:rsidP="009511C4">
      <w:pPr>
        <w:numPr>
          <w:ilvl w:val="0"/>
          <w:numId w:val="13"/>
        </w:numPr>
        <w:spacing w:after="10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Szczegółowe i ostateczne warunki realizacji zadania reguluje umowa zawarta między Gminą Połczyn-Zdrój, a realizatorem zadania.  </w:t>
      </w:r>
    </w:p>
    <w:p w14:paraId="649A77F9" w14:textId="77777777" w:rsidR="009511C4" w:rsidRDefault="009511C4" w:rsidP="009511C4">
      <w:pPr>
        <w:spacing w:after="37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14F971F6" w14:textId="77777777" w:rsidR="009511C4" w:rsidRDefault="009511C4" w:rsidP="009511C4">
      <w:pPr>
        <w:numPr>
          <w:ilvl w:val="0"/>
          <w:numId w:val="13"/>
        </w:numPr>
        <w:spacing w:after="10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Wydatki mogą być przeznaczone wyłącznie na pokrycie kosztów wskazanych  w Formularzu Ofertowym.  </w:t>
      </w:r>
    </w:p>
    <w:p w14:paraId="4095B06D" w14:textId="77777777" w:rsidR="009511C4" w:rsidRDefault="009511C4" w:rsidP="009511C4">
      <w:pPr>
        <w:spacing w:after="37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499E1911" w14:textId="77777777" w:rsidR="009511C4" w:rsidRDefault="009511C4" w:rsidP="009511C4">
      <w:pPr>
        <w:numPr>
          <w:ilvl w:val="0"/>
          <w:numId w:val="13"/>
        </w:numPr>
        <w:spacing w:after="168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 konkursie ofert nie mogą uczestniczyć osoby wchodzące w skład Komisji Konkursowej lub osoby powiązane z nimi pokrewieństwem lub powinowactwem.  </w:t>
      </w:r>
    </w:p>
    <w:p w14:paraId="5134885A" w14:textId="77777777" w:rsidR="009511C4" w:rsidRDefault="009511C4" w:rsidP="009511C4">
      <w:pPr>
        <w:spacing w:after="159" w:line="254" w:lineRule="auto"/>
        <w:ind w:left="10" w:right="418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§9.</w:t>
      </w:r>
    </w:p>
    <w:p w14:paraId="675FC31A" w14:textId="77777777" w:rsidR="009511C4" w:rsidRDefault="009511C4" w:rsidP="009511C4">
      <w:pPr>
        <w:numPr>
          <w:ilvl w:val="0"/>
          <w:numId w:val="14"/>
        </w:numPr>
        <w:spacing w:after="207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Ogłoszenie o konkursie ofert podaje się do publicznej wiadomości na:  </w:t>
      </w:r>
    </w:p>
    <w:p w14:paraId="5FCCB78D" w14:textId="77777777" w:rsidR="009511C4" w:rsidRDefault="009511C4" w:rsidP="009511C4">
      <w:pPr>
        <w:numPr>
          <w:ilvl w:val="1"/>
          <w:numId w:val="14"/>
        </w:numPr>
        <w:spacing w:after="43" w:line="247" w:lineRule="auto"/>
        <w:ind w:right="498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tablicy ogłoszeń w siedzibie udzielającego zamówienie, </w:t>
      </w:r>
    </w:p>
    <w:p w14:paraId="4BAA86C5" w14:textId="77777777" w:rsidR="009511C4" w:rsidRDefault="009511C4" w:rsidP="008B3D4D">
      <w:pPr>
        <w:numPr>
          <w:ilvl w:val="1"/>
          <w:numId w:val="14"/>
        </w:numPr>
        <w:spacing w:after="43" w:line="247" w:lineRule="auto"/>
        <w:ind w:left="993" w:right="498" w:hanging="294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stronie internetowej Biuletynu Informacji Publicznej Urzędu Miejskiego Połczynie-Zdroju,</w:t>
      </w:r>
    </w:p>
    <w:p w14:paraId="680118A4" w14:textId="77777777" w:rsidR="009511C4" w:rsidRDefault="009511C4" w:rsidP="008B3D4D">
      <w:pPr>
        <w:spacing w:after="43" w:line="247" w:lineRule="auto"/>
        <w:ind w:left="709" w:right="498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3)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>stronie internetowej Urzędu Miejskiego w Połczynie-</w:t>
      </w:r>
      <w:r w:rsidRPr="00E62947">
        <w:rPr>
          <w:rFonts w:ascii="Times New Roman" w:hAnsi="Times New Roman"/>
          <w:sz w:val="22"/>
          <w:szCs w:val="22"/>
          <w:lang w:eastAsia="pl-PL"/>
        </w:rPr>
        <w:t xml:space="preserve">Zdroju www.polczyn-zdroj.pl. </w:t>
      </w:r>
    </w:p>
    <w:p w14:paraId="0D1B4D0F" w14:textId="77777777" w:rsidR="009511C4" w:rsidRDefault="009511C4" w:rsidP="009511C4">
      <w:pPr>
        <w:spacing w:after="159" w:line="254" w:lineRule="auto"/>
        <w:ind w:left="72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6B67E721" w14:textId="77777777" w:rsidR="009511C4" w:rsidRDefault="009511C4" w:rsidP="009511C4">
      <w:pPr>
        <w:numPr>
          <w:ilvl w:val="0"/>
          <w:numId w:val="14"/>
        </w:numPr>
        <w:spacing w:after="207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lastRenderedPageBreak/>
        <w:t xml:space="preserve">Ogłoszenie powinno zawierać następujące informacje:  </w:t>
      </w:r>
    </w:p>
    <w:p w14:paraId="0C1ABD0D" w14:textId="77777777" w:rsidR="009511C4" w:rsidRDefault="009511C4" w:rsidP="009511C4">
      <w:pPr>
        <w:numPr>
          <w:ilvl w:val="1"/>
          <w:numId w:val="14"/>
        </w:numPr>
        <w:spacing w:after="43" w:line="247" w:lineRule="auto"/>
        <w:ind w:right="498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Nazwę i adres siedziby organu ogłaszającego konkurs,  </w:t>
      </w:r>
    </w:p>
    <w:p w14:paraId="78D34A1A" w14:textId="42135EBC" w:rsidR="009511C4" w:rsidRDefault="009511C4" w:rsidP="009511C4">
      <w:pPr>
        <w:numPr>
          <w:ilvl w:val="1"/>
          <w:numId w:val="14"/>
        </w:numPr>
        <w:spacing w:after="43" w:line="247" w:lineRule="auto"/>
        <w:ind w:right="498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Przedmiot konkursu obejmujący:  </w:t>
      </w:r>
    </w:p>
    <w:p w14:paraId="5CCEB1FE" w14:textId="77777777" w:rsidR="009511C4" w:rsidRDefault="009511C4" w:rsidP="009511C4">
      <w:pPr>
        <w:numPr>
          <w:ilvl w:val="2"/>
          <w:numId w:val="14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przyjęcie obowiązku realizacji zadania,  </w:t>
      </w:r>
    </w:p>
    <w:p w14:paraId="008F4281" w14:textId="77777777" w:rsidR="009511C4" w:rsidRDefault="009511C4" w:rsidP="009511C4">
      <w:pPr>
        <w:numPr>
          <w:ilvl w:val="2"/>
          <w:numId w:val="14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miejsce, w którym można się zapoznać ze szczegółowymi warunkami konkursu, materiałami o przedmiocie konkursu oraz miejscu, gdzie można otrzymać formularz oferty na realizacje programu profilaktycznego,  </w:t>
      </w:r>
    </w:p>
    <w:p w14:paraId="12F7118D" w14:textId="77777777" w:rsidR="009511C4" w:rsidRDefault="009511C4" w:rsidP="009511C4">
      <w:pPr>
        <w:numPr>
          <w:ilvl w:val="2"/>
          <w:numId w:val="14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wymagane kwalifikacje zawodowe i techniczne oferenta,  </w:t>
      </w:r>
    </w:p>
    <w:p w14:paraId="2B691B07" w14:textId="77777777" w:rsidR="009511C4" w:rsidRDefault="009511C4" w:rsidP="009511C4">
      <w:pPr>
        <w:numPr>
          <w:ilvl w:val="2"/>
          <w:numId w:val="14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miejsce i termin składania ofert,  </w:t>
      </w:r>
    </w:p>
    <w:p w14:paraId="7A3EA17C" w14:textId="77777777" w:rsidR="009511C4" w:rsidRDefault="009511C4" w:rsidP="009511C4">
      <w:pPr>
        <w:numPr>
          <w:ilvl w:val="2"/>
          <w:numId w:val="14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miejsce i termin rozstrzygnięcia konkursu,  </w:t>
      </w:r>
    </w:p>
    <w:p w14:paraId="4FC6149C" w14:textId="77777777" w:rsidR="009511C4" w:rsidRDefault="009511C4" w:rsidP="009511C4">
      <w:pPr>
        <w:numPr>
          <w:ilvl w:val="2"/>
          <w:numId w:val="14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termin związania ofertą – nie dłuższy niż 30 dni od upływu terminu składania ofert,  </w:t>
      </w:r>
    </w:p>
    <w:p w14:paraId="7D117EF5" w14:textId="77777777" w:rsidR="009511C4" w:rsidRDefault="009511C4" w:rsidP="009511C4">
      <w:pPr>
        <w:numPr>
          <w:ilvl w:val="2"/>
          <w:numId w:val="14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zastrzeżenie o prawie odwołania konkursu oraz o przesunięciu terminu składania ofert,  </w:t>
      </w:r>
    </w:p>
    <w:p w14:paraId="2340787D" w14:textId="77777777" w:rsidR="009511C4" w:rsidRDefault="009511C4" w:rsidP="009511C4">
      <w:pPr>
        <w:numPr>
          <w:ilvl w:val="2"/>
          <w:numId w:val="14"/>
        </w:numPr>
        <w:spacing w:after="10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kwotę jaka jest przeznaczona ze środków publicznych na realizację zadania. </w:t>
      </w:r>
    </w:p>
    <w:p w14:paraId="7B5B1412" w14:textId="77777777" w:rsidR="009511C4" w:rsidRDefault="009511C4" w:rsidP="009511C4">
      <w:pPr>
        <w:spacing w:after="0" w:line="254" w:lineRule="auto"/>
        <w:ind w:left="108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701DED5F" w14:textId="77777777" w:rsidR="009511C4" w:rsidRDefault="009511C4" w:rsidP="009511C4">
      <w:pPr>
        <w:keepNext/>
        <w:keepLines/>
        <w:spacing w:line="254" w:lineRule="auto"/>
        <w:ind w:left="10" w:right="415" w:hanging="10"/>
        <w:jc w:val="center"/>
        <w:outlineLvl w:val="0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Rozdział 5</w:t>
      </w:r>
    </w:p>
    <w:p w14:paraId="47285903" w14:textId="77777777" w:rsidR="009511C4" w:rsidRDefault="009511C4" w:rsidP="009511C4">
      <w:pPr>
        <w:spacing w:after="159" w:line="254" w:lineRule="auto"/>
        <w:ind w:left="10" w:right="418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Terminy i warunki składania ofert</w:t>
      </w:r>
    </w:p>
    <w:p w14:paraId="71EB9989" w14:textId="77777777" w:rsidR="009511C4" w:rsidRDefault="009511C4" w:rsidP="009511C4">
      <w:pPr>
        <w:spacing w:after="195" w:line="254" w:lineRule="auto"/>
        <w:ind w:left="10" w:right="415" w:hanging="10"/>
        <w:jc w:val="center"/>
        <w:rPr>
          <w:rFonts w:ascii="Times New Roman" w:hAnsi="Times New Roman"/>
          <w:b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§10.</w:t>
      </w:r>
    </w:p>
    <w:p w14:paraId="23254EFB" w14:textId="22F5EB2F" w:rsidR="006E3CAD" w:rsidRPr="00E62947" w:rsidRDefault="006E3CAD" w:rsidP="006E3CAD">
      <w:pPr>
        <w:numPr>
          <w:ilvl w:val="0"/>
          <w:numId w:val="29"/>
        </w:numPr>
        <w:spacing w:after="150" w:line="249" w:lineRule="auto"/>
        <w:ind w:right="416" w:hanging="10"/>
        <w:jc w:val="both"/>
        <w:rPr>
          <w:rFonts w:ascii="Times New Roman" w:hAnsi="Times New Roman"/>
          <w:sz w:val="22"/>
          <w:szCs w:val="22"/>
          <w:lang w:eastAsia="pl-PL"/>
        </w:rPr>
      </w:pPr>
      <w:r w:rsidRPr="006E3CAD">
        <w:rPr>
          <w:rFonts w:ascii="Times New Roman" w:hAnsi="Times New Roman"/>
          <w:bCs/>
          <w:color w:val="000000"/>
          <w:sz w:val="22"/>
          <w:szCs w:val="22"/>
          <w:lang w:eastAsia="pl-PL"/>
        </w:rPr>
        <w:t>Warunkiem przystąpienia do konkursu jest złożenie w terminie</w:t>
      </w:r>
      <w:r>
        <w:rPr>
          <w:rFonts w:ascii="Times New Roman" w:hAnsi="Times New Roman"/>
          <w:bCs/>
          <w:color w:val="000000"/>
          <w:sz w:val="22"/>
          <w:szCs w:val="22"/>
          <w:lang w:eastAsia="pl-PL"/>
        </w:rPr>
        <w:t xml:space="preserve"> wskazanym w ogłoszeniu oferty wraz z pozostałymi dokumentami w formie papierowej w Punkcie Obsługi Klienta Urzędu Miejskiego</w:t>
      </w:r>
      <w:r w:rsidRPr="006E3CAD">
        <w:rPr>
          <w:rFonts w:ascii="Times New Roman" w:hAnsi="Times New Roman"/>
          <w:bCs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bCs/>
          <w:color w:val="000000"/>
          <w:sz w:val="22"/>
          <w:szCs w:val="22"/>
          <w:lang w:eastAsia="pl-PL"/>
        </w:rPr>
        <w:t xml:space="preserve">w Połczynie-Zdroju przy ulicy Plac Wolności 3-4 od poniedziałku do piątku w </w:t>
      </w:r>
      <w:r w:rsidRPr="00E62947">
        <w:rPr>
          <w:rFonts w:ascii="Times New Roman" w:hAnsi="Times New Roman"/>
          <w:bCs/>
          <w:sz w:val="22"/>
          <w:szCs w:val="22"/>
          <w:lang w:eastAsia="pl-PL"/>
        </w:rPr>
        <w:t xml:space="preserve">godzinach pracy Urzędu lub przesłać na w/w adres w zaklejonej kopercie  lub w postaci elektronicznej na adres e-mail: </w:t>
      </w:r>
      <w:hyperlink r:id="rId5" w:history="1">
        <w:r w:rsidRPr="00E62947">
          <w:rPr>
            <w:rStyle w:val="Hipercze"/>
            <w:rFonts w:ascii="Times New Roman" w:hAnsi="Times New Roman"/>
            <w:bCs/>
            <w:color w:val="auto"/>
            <w:sz w:val="22"/>
            <w:szCs w:val="22"/>
            <w:lang w:eastAsia="pl-PL"/>
          </w:rPr>
          <w:t>urzad@polczyn-zdroj.pl</w:t>
        </w:r>
      </w:hyperlink>
      <w:r w:rsidRPr="00E62947">
        <w:rPr>
          <w:rFonts w:ascii="Times New Roman" w:hAnsi="Times New Roman"/>
          <w:bCs/>
          <w:sz w:val="22"/>
          <w:szCs w:val="22"/>
          <w:lang w:eastAsia="pl-PL"/>
        </w:rPr>
        <w:t xml:space="preserve">, </w:t>
      </w:r>
      <w:r w:rsidRPr="00E62947">
        <w:rPr>
          <w:rFonts w:ascii="Times New Roman" w:hAnsi="Times New Roman"/>
          <w:sz w:val="22"/>
          <w:szCs w:val="22"/>
          <w:lang w:eastAsia="pl-PL"/>
        </w:rPr>
        <w:t>adres do doręczeń elektronicznych AE.PL-84982-80033-DUEUS-24 lub adres skrzynki e-PUAP/</w:t>
      </w:r>
      <w:proofErr w:type="spellStart"/>
      <w:r w:rsidRPr="00E62947">
        <w:rPr>
          <w:rFonts w:ascii="Times New Roman" w:hAnsi="Times New Roman"/>
          <w:sz w:val="22"/>
          <w:szCs w:val="22"/>
          <w:lang w:eastAsia="pl-PL"/>
        </w:rPr>
        <w:t>umpz</w:t>
      </w:r>
      <w:proofErr w:type="spellEnd"/>
      <w:r w:rsidRPr="00E62947">
        <w:rPr>
          <w:rFonts w:ascii="Times New Roman" w:hAnsi="Times New Roman"/>
          <w:sz w:val="22"/>
          <w:szCs w:val="22"/>
          <w:lang w:eastAsia="pl-PL"/>
        </w:rPr>
        <w:t>/skrytka -  w takim przypadku oferta powinna być opatrzona kwalifikowanym podpisem elektronicznym albo podpisem potwierdzonym profilem zaufanym i zawierać elektroniczne kopie dokumentów wymaganych jako załączniki do oferty.</w:t>
      </w:r>
    </w:p>
    <w:p w14:paraId="362A9AFD" w14:textId="57151265" w:rsidR="006E3CAD" w:rsidRPr="00E62947" w:rsidRDefault="006E3CAD" w:rsidP="006E3CAD">
      <w:pPr>
        <w:numPr>
          <w:ilvl w:val="0"/>
          <w:numId w:val="29"/>
        </w:numPr>
        <w:spacing w:after="150" w:line="249" w:lineRule="auto"/>
        <w:ind w:right="416" w:hanging="10"/>
        <w:jc w:val="both"/>
        <w:rPr>
          <w:rFonts w:ascii="Times New Roman" w:hAnsi="Times New Roman"/>
          <w:sz w:val="22"/>
          <w:szCs w:val="22"/>
          <w:lang w:eastAsia="pl-PL"/>
        </w:rPr>
      </w:pPr>
      <w:r w:rsidRPr="00E62947">
        <w:rPr>
          <w:rFonts w:ascii="Times New Roman" w:hAnsi="Times New Roman"/>
          <w:sz w:val="22"/>
          <w:szCs w:val="22"/>
          <w:lang w:eastAsia="pl-PL"/>
        </w:rPr>
        <w:t xml:space="preserve">Ofertę wraz z załącznikami należy </w:t>
      </w:r>
      <w:r w:rsidR="00A01C75">
        <w:rPr>
          <w:rFonts w:ascii="Times New Roman" w:hAnsi="Times New Roman"/>
          <w:sz w:val="22"/>
          <w:szCs w:val="22"/>
          <w:lang w:eastAsia="pl-PL"/>
        </w:rPr>
        <w:t xml:space="preserve">spakować </w:t>
      </w:r>
      <w:r w:rsidRPr="00E62947">
        <w:rPr>
          <w:rFonts w:ascii="Times New Roman" w:hAnsi="Times New Roman"/>
          <w:sz w:val="22"/>
          <w:szCs w:val="22"/>
          <w:lang w:eastAsia="pl-PL"/>
        </w:rPr>
        <w:t>(zip), następnie zabezpieczyć hasłem. Hasło do złożonej oferty należy przesłać odrębną wiadomością.</w:t>
      </w:r>
    </w:p>
    <w:p w14:paraId="76271322" w14:textId="3F1B5D5B" w:rsidR="009511C4" w:rsidRDefault="008B3D4D" w:rsidP="004562C5">
      <w:pPr>
        <w:spacing w:after="0" w:line="247" w:lineRule="auto"/>
        <w:ind w:left="-15" w:right="416" w:firstLine="708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oraz</w:t>
      </w:r>
      <w:r w:rsidR="009511C4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opatrzyć adnotacją: </w:t>
      </w:r>
      <w:r w:rsidR="009511C4"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Konkurs ofert na realizatora zadania o nazwie - „Program profilaktyki cukrzycy typu 2 oraz chorób układu sercowo-naczyniowego dla mieszkańców gminy Połczyn-Zdrój na lata 2025-2029”. </w:t>
      </w:r>
      <w:r w:rsidR="009511C4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5415FE5B" w14:textId="77777777" w:rsidR="009511C4" w:rsidRDefault="009511C4" w:rsidP="009511C4">
      <w:pPr>
        <w:spacing w:after="10" w:line="247" w:lineRule="auto"/>
        <w:ind w:left="-5"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</w:p>
    <w:p w14:paraId="6ACBBE66" w14:textId="3C8CED55" w:rsidR="009511C4" w:rsidRDefault="009511C4" w:rsidP="009511C4">
      <w:pPr>
        <w:numPr>
          <w:ilvl w:val="0"/>
          <w:numId w:val="15"/>
        </w:numPr>
        <w:spacing w:after="0" w:line="247" w:lineRule="auto"/>
        <w:ind w:right="416"/>
        <w:contextualSpacing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Termin składania ofert upływa w dniu </w:t>
      </w:r>
      <w:r w:rsidR="00A54514" w:rsidRPr="00A54514">
        <w:rPr>
          <w:rFonts w:ascii="Times New Roman" w:hAnsi="Times New Roman"/>
          <w:b/>
          <w:sz w:val="22"/>
          <w:szCs w:val="22"/>
          <w:lang w:eastAsia="pl-PL"/>
        </w:rPr>
        <w:t>06.10.</w:t>
      </w:r>
      <w:r w:rsidRPr="00A54514">
        <w:rPr>
          <w:rFonts w:ascii="Times New Roman" w:hAnsi="Times New Roman"/>
          <w:b/>
          <w:sz w:val="22"/>
          <w:szCs w:val="22"/>
          <w:lang w:eastAsia="pl-PL"/>
        </w:rPr>
        <w:t xml:space="preserve"> 2026 </w:t>
      </w: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r.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w godzinach pracy Urzędu , w przypadku ofert przesłanych drogą tradycyjną za dotrzymanie terminu liczny się data wpływu do tut. Urzędu. </w:t>
      </w:r>
    </w:p>
    <w:p w14:paraId="0416CEF8" w14:textId="16A5ABE9" w:rsidR="00023BC4" w:rsidRPr="00023BC4" w:rsidRDefault="00023BC4" w:rsidP="00023BC4">
      <w:pPr>
        <w:pStyle w:val="Akapitzlist"/>
        <w:numPr>
          <w:ilvl w:val="0"/>
          <w:numId w:val="15"/>
        </w:numPr>
        <w:spacing w:after="10" w:line="247" w:lineRule="auto"/>
        <w:ind w:right="416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 w:rsidRPr="00023BC4">
        <w:rPr>
          <w:rFonts w:ascii="Times New Roman" w:hAnsi="Times New Roman"/>
          <w:color w:val="000000"/>
          <w:sz w:val="22"/>
          <w:szCs w:val="22"/>
          <w:lang w:eastAsia="pl-PL"/>
        </w:rPr>
        <w:t xml:space="preserve">Zamawiający informuje, że oferty niespełniające wymogów formalnych  lub niespełniające warunków określonych w Regulaminie bądź złożone po terminie, zostaną odrzucone w postępowaniu konkursowym. </w:t>
      </w:r>
    </w:p>
    <w:p w14:paraId="7AB3501C" w14:textId="5F5B34FB" w:rsidR="009511C4" w:rsidRPr="00023BC4" w:rsidRDefault="009511C4" w:rsidP="00023BC4">
      <w:pPr>
        <w:numPr>
          <w:ilvl w:val="0"/>
          <w:numId w:val="15"/>
        </w:numPr>
        <w:spacing w:after="0" w:line="247" w:lineRule="auto"/>
        <w:ind w:right="416"/>
        <w:contextualSpacing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 w:rsidRPr="00023BC4">
        <w:rPr>
          <w:rFonts w:ascii="Times New Roman" w:hAnsi="Times New Roman"/>
          <w:color w:val="000000"/>
          <w:sz w:val="22"/>
          <w:szCs w:val="22"/>
          <w:lang w:eastAsia="pl-PL"/>
        </w:rPr>
        <w:t xml:space="preserve">Oferta na realizację zadania powinna zawierać Formularz ofertowy stanowiący załącznik nr 3 do Zarządzenia wraz z dołączonymi, poświadczonymi przez oferenta za zgodność z oryginałem, kopiami dokumentów:  </w:t>
      </w:r>
    </w:p>
    <w:p w14:paraId="4C153DF4" w14:textId="77777777" w:rsidR="009511C4" w:rsidRDefault="009511C4" w:rsidP="009511C4">
      <w:pPr>
        <w:numPr>
          <w:ilvl w:val="0"/>
          <w:numId w:val="17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właściwy dokument stanowiący o podstawie działalności podmiotu – aktualny odpis  z odpowiedniego rejestru oraz inne dokumenty informujące o statusie prawnym podmiotu składającego ofertę i umocowaniu osób go reprezentujących (ważny 3 miesiące od daty uzyskania);  </w:t>
      </w:r>
    </w:p>
    <w:p w14:paraId="65F6962D" w14:textId="77777777" w:rsidR="009511C4" w:rsidRDefault="009511C4" w:rsidP="009511C4">
      <w:pPr>
        <w:numPr>
          <w:ilvl w:val="0"/>
          <w:numId w:val="17"/>
        </w:numPr>
        <w:spacing w:after="10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lastRenderedPageBreak/>
        <w:t xml:space="preserve">kopię aktualnej polisy ubezpieczeniowej od odpowiedzialności cywilnej za szkody wyrządzone w związku z udzieleniem świadczeń zdrowotnych ważna w okresie wykonywania umowy, bądź zobowiązanie oferenta do zawarcia umowy ubezpieczenia od odpowiedzialności cywilnej lub jej przedłużenie, w przypadku gdy termin </w:t>
      </w:r>
    </w:p>
    <w:p w14:paraId="3FEC22B3" w14:textId="77777777" w:rsidR="009511C4" w:rsidRDefault="009511C4" w:rsidP="009511C4">
      <w:pPr>
        <w:spacing w:after="43" w:line="247" w:lineRule="auto"/>
        <w:ind w:left="730"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ubezpieczenia wygasa w trakcie wykonywania umowy; </w:t>
      </w:r>
    </w:p>
    <w:p w14:paraId="60FC0B83" w14:textId="77777777" w:rsidR="009511C4" w:rsidRDefault="009511C4" w:rsidP="009511C4">
      <w:pPr>
        <w:numPr>
          <w:ilvl w:val="0"/>
          <w:numId w:val="17"/>
        </w:numPr>
        <w:spacing w:after="10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kopię umowy z punktem pobrań krwi oraz laboratorium diagnostycznym – jeśli dotyczy. </w:t>
      </w:r>
    </w:p>
    <w:p w14:paraId="40527C4D" w14:textId="77777777" w:rsidR="009511C4" w:rsidRDefault="009511C4" w:rsidP="009511C4">
      <w:pPr>
        <w:spacing w:after="37" w:line="254" w:lineRule="auto"/>
        <w:ind w:left="72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</w:t>
      </w:r>
    </w:p>
    <w:p w14:paraId="37777C67" w14:textId="77777777" w:rsidR="009511C4" w:rsidRDefault="009511C4" w:rsidP="008B3D4D">
      <w:pPr>
        <w:numPr>
          <w:ilvl w:val="0"/>
          <w:numId w:val="18"/>
        </w:numPr>
        <w:spacing w:after="10" w:line="247" w:lineRule="auto"/>
        <w:ind w:left="567" w:right="416" w:hanging="207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Ceny wskazane przez oferenta w ofercie nie podlegają zmianom w trakcie realizacji programu zdrowotnego. Podane ceny służą do skalkulowania oferty.  </w:t>
      </w:r>
    </w:p>
    <w:p w14:paraId="7DEC3A81" w14:textId="77777777" w:rsidR="009511C4" w:rsidRDefault="009511C4" w:rsidP="009511C4">
      <w:pPr>
        <w:spacing w:after="38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6A8D64D1" w14:textId="77777777" w:rsidR="009511C4" w:rsidRDefault="009511C4" w:rsidP="008B3D4D">
      <w:pPr>
        <w:numPr>
          <w:ilvl w:val="0"/>
          <w:numId w:val="18"/>
        </w:numPr>
        <w:spacing w:after="168" w:line="247" w:lineRule="auto"/>
        <w:ind w:left="567" w:right="416" w:hanging="207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Oferty świadczeniodawców uczestniczących w postępowaniu konkursowym nie podlegają zwrotowi.  </w:t>
      </w:r>
    </w:p>
    <w:p w14:paraId="4D618CCD" w14:textId="77777777" w:rsidR="009511C4" w:rsidRDefault="009511C4" w:rsidP="009511C4">
      <w:pPr>
        <w:spacing w:after="161" w:line="254" w:lineRule="auto"/>
        <w:ind w:left="10" w:right="415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§11.</w:t>
      </w:r>
    </w:p>
    <w:p w14:paraId="32637D60" w14:textId="77777777" w:rsidR="009511C4" w:rsidRDefault="009511C4" w:rsidP="009511C4">
      <w:pPr>
        <w:spacing w:after="43" w:line="247" w:lineRule="auto"/>
        <w:ind w:left="-15" w:right="539" w:firstLine="708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Kopie dokumentów składane przez oferenta muszą mieć adnotację „za zgodność  z oryginałem” oraz pieczątkę, datę i podpis osoby uprawnionej do reprezentowania oferenta  w konkursie.  </w:t>
      </w:r>
    </w:p>
    <w:p w14:paraId="2DCD8ABE" w14:textId="77777777" w:rsidR="009511C4" w:rsidRDefault="009511C4" w:rsidP="009511C4">
      <w:pPr>
        <w:spacing w:after="162" w:line="254" w:lineRule="auto"/>
        <w:ind w:left="10" w:right="415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§12.</w:t>
      </w:r>
    </w:p>
    <w:p w14:paraId="41505DB6" w14:textId="77777777" w:rsidR="009511C4" w:rsidRDefault="009511C4" w:rsidP="009511C4">
      <w:pPr>
        <w:spacing w:after="168" w:line="247" w:lineRule="auto"/>
        <w:ind w:left="-15" w:right="416" w:firstLine="708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Wszelkie załączniki do oferty, w tym oświadczenie oferenta, muszą być sygnowane przez osobę podpisującą ofertę. Wszystkie pola formularza oferty muszą być wypełnione czytelnie. W pola, które nie odnoszą się do oferenta należy wpisać „nie dotyczy”. Wszystkie strony oferty muszą być parafowane przez osobę podpisującą ofertę. </w:t>
      </w:r>
    </w:p>
    <w:p w14:paraId="4327DBEB" w14:textId="77777777" w:rsidR="009511C4" w:rsidRDefault="009511C4" w:rsidP="009511C4">
      <w:pPr>
        <w:keepNext/>
        <w:keepLines/>
        <w:spacing w:line="254" w:lineRule="auto"/>
        <w:ind w:left="10" w:right="415" w:hanging="10"/>
        <w:jc w:val="center"/>
        <w:outlineLvl w:val="0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Rozdział 6</w:t>
      </w:r>
    </w:p>
    <w:p w14:paraId="6B2CA72D" w14:textId="77777777" w:rsidR="009511C4" w:rsidRDefault="009511C4" w:rsidP="009511C4">
      <w:pPr>
        <w:spacing w:after="159" w:line="254" w:lineRule="auto"/>
        <w:ind w:left="10" w:right="421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Tryb, kryteria i termin wyboru oferty</w:t>
      </w:r>
    </w:p>
    <w:p w14:paraId="2B165D43" w14:textId="77777777" w:rsidR="009511C4" w:rsidRDefault="009511C4" w:rsidP="009511C4">
      <w:pPr>
        <w:spacing w:after="195" w:line="254" w:lineRule="auto"/>
        <w:ind w:left="10" w:right="415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§13.</w:t>
      </w:r>
    </w:p>
    <w:p w14:paraId="1404AD2F" w14:textId="77777777" w:rsidR="009511C4" w:rsidRDefault="009511C4" w:rsidP="008B3D4D">
      <w:pPr>
        <w:numPr>
          <w:ilvl w:val="0"/>
          <w:numId w:val="19"/>
        </w:numPr>
        <w:spacing w:after="10" w:line="247" w:lineRule="auto"/>
        <w:ind w:left="284" w:right="416" w:hanging="294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Czynności związane z przeprowadzeniem konkursu wykonuje Komisja Konkursowa, powołana zarządzeniem Burmistrza Połczyna-Zdroju, działająca zgodnie z zasadami określonymi w Regulaminie Konkursu. </w:t>
      </w:r>
    </w:p>
    <w:p w14:paraId="12748F63" w14:textId="77777777" w:rsidR="009511C4" w:rsidRDefault="009511C4" w:rsidP="009511C4">
      <w:pPr>
        <w:spacing w:after="37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1CAD7BFE" w14:textId="77777777" w:rsidR="009511C4" w:rsidRDefault="009511C4" w:rsidP="009511C4">
      <w:pPr>
        <w:numPr>
          <w:ilvl w:val="0"/>
          <w:numId w:val="19"/>
        </w:numPr>
        <w:spacing w:after="9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Komisja obraduje na posiedzeniu zamkniętym bez udziału oferentów. </w:t>
      </w:r>
    </w:p>
    <w:p w14:paraId="467A8D80" w14:textId="77777777" w:rsidR="009511C4" w:rsidRDefault="009511C4" w:rsidP="009511C4">
      <w:pPr>
        <w:spacing w:after="37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66933340" w14:textId="77777777" w:rsidR="009511C4" w:rsidRDefault="009511C4" w:rsidP="009511C4">
      <w:pPr>
        <w:numPr>
          <w:ilvl w:val="0"/>
          <w:numId w:val="19"/>
        </w:numPr>
        <w:spacing w:after="10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Pracami Komisji kieruje i posiedzenie prowadzi Przewodniczący Komisji. </w:t>
      </w:r>
    </w:p>
    <w:p w14:paraId="38221097" w14:textId="77777777" w:rsidR="009511C4" w:rsidRDefault="009511C4" w:rsidP="009511C4">
      <w:pPr>
        <w:spacing w:after="35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</w:t>
      </w:r>
    </w:p>
    <w:p w14:paraId="0DE351BE" w14:textId="77777777" w:rsidR="009511C4" w:rsidRDefault="009511C4" w:rsidP="00214D31">
      <w:pPr>
        <w:numPr>
          <w:ilvl w:val="0"/>
          <w:numId w:val="19"/>
        </w:numPr>
        <w:spacing w:after="10" w:line="247" w:lineRule="auto"/>
        <w:ind w:left="567" w:right="416" w:hanging="567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Posiedzenia Komisji są ważne, jeżeli w posiedzeniu uczestniczy co najmniej połowa jej składu osobowego. </w:t>
      </w:r>
    </w:p>
    <w:p w14:paraId="64C3942D" w14:textId="77777777" w:rsidR="009511C4" w:rsidRDefault="009511C4" w:rsidP="009511C4">
      <w:pPr>
        <w:spacing w:after="37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</w:t>
      </w:r>
    </w:p>
    <w:p w14:paraId="3E187E5B" w14:textId="77777777" w:rsidR="009511C4" w:rsidRDefault="009511C4" w:rsidP="009511C4">
      <w:pPr>
        <w:numPr>
          <w:ilvl w:val="0"/>
          <w:numId w:val="19"/>
        </w:numPr>
        <w:spacing w:after="9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Rozstrzygnięcie Komisji podejmowane jest zwykłą większością głosów. </w:t>
      </w:r>
    </w:p>
    <w:p w14:paraId="4CB43423" w14:textId="77777777" w:rsidR="009511C4" w:rsidRDefault="009511C4" w:rsidP="009511C4">
      <w:pPr>
        <w:spacing w:after="37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</w:t>
      </w:r>
    </w:p>
    <w:p w14:paraId="3840FCB4" w14:textId="331702BA" w:rsidR="009511C4" w:rsidRDefault="009511C4" w:rsidP="00214D31">
      <w:pPr>
        <w:numPr>
          <w:ilvl w:val="0"/>
          <w:numId w:val="19"/>
        </w:numPr>
        <w:spacing w:after="10" w:line="247" w:lineRule="auto"/>
        <w:ind w:left="567" w:right="416" w:hanging="567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W przypadku równego rozkładu głosów, głos rozstrzygający należy do Przewodniczącego,</w:t>
      </w:r>
      <w:r w:rsidR="00C74C03">
        <w:rPr>
          <w:rFonts w:ascii="Times New Roman" w:hAnsi="Times New Roman"/>
          <w:color w:val="000000"/>
          <w:sz w:val="22"/>
          <w:szCs w:val="22"/>
          <w:lang w:eastAsia="pl-PL"/>
        </w:rPr>
        <w:t>.</w:t>
      </w:r>
    </w:p>
    <w:p w14:paraId="302B6500" w14:textId="77777777" w:rsidR="009511C4" w:rsidRDefault="009511C4" w:rsidP="009511C4">
      <w:pPr>
        <w:spacing w:after="35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</w:t>
      </w:r>
    </w:p>
    <w:p w14:paraId="0BCE8227" w14:textId="77777777" w:rsidR="009511C4" w:rsidRDefault="009511C4" w:rsidP="009511C4">
      <w:pPr>
        <w:numPr>
          <w:ilvl w:val="0"/>
          <w:numId w:val="19"/>
        </w:numPr>
        <w:spacing w:after="10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Z przebiegu posiedzeń Komisji sporządza się protokół. </w:t>
      </w:r>
    </w:p>
    <w:p w14:paraId="0C63BAC8" w14:textId="77777777" w:rsidR="009511C4" w:rsidRDefault="009511C4" w:rsidP="009511C4">
      <w:pPr>
        <w:spacing w:after="37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</w:t>
      </w:r>
    </w:p>
    <w:p w14:paraId="69014F5D" w14:textId="77777777" w:rsidR="009511C4" w:rsidRDefault="009511C4" w:rsidP="00214D31">
      <w:pPr>
        <w:numPr>
          <w:ilvl w:val="0"/>
          <w:numId w:val="19"/>
        </w:numPr>
        <w:spacing w:after="10" w:line="247" w:lineRule="auto"/>
        <w:ind w:left="567" w:right="416" w:hanging="567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Protokół, o którym mowa w ust. 7 sporządza sekretarz Komisji i przedkłada do podpisu wszystkim członkom Komisji obecnym na posiedzeniu. </w:t>
      </w:r>
    </w:p>
    <w:p w14:paraId="724E9247" w14:textId="77777777" w:rsidR="009511C4" w:rsidRDefault="009511C4" w:rsidP="009511C4">
      <w:pPr>
        <w:spacing w:after="37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</w:t>
      </w:r>
    </w:p>
    <w:p w14:paraId="4B4E926C" w14:textId="77777777" w:rsidR="009511C4" w:rsidRDefault="009511C4" w:rsidP="00214D31">
      <w:pPr>
        <w:numPr>
          <w:ilvl w:val="0"/>
          <w:numId w:val="19"/>
        </w:numPr>
        <w:spacing w:after="10" w:line="247" w:lineRule="auto"/>
        <w:ind w:left="567" w:right="416" w:hanging="567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lastRenderedPageBreak/>
        <w:t xml:space="preserve">Komisja, podczas trwania obrad, może zasięgnąć opinii specjalistów z danej dziedziny medycyny w sprawach dotyczących przedmiotu konkursu.  </w:t>
      </w:r>
    </w:p>
    <w:p w14:paraId="205410FA" w14:textId="77777777" w:rsidR="009511C4" w:rsidRDefault="009511C4" w:rsidP="009511C4">
      <w:pPr>
        <w:spacing w:after="159" w:line="254" w:lineRule="auto"/>
        <w:ind w:left="36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541C1532" w14:textId="77777777" w:rsidR="009511C4" w:rsidRDefault="009511C4" w:rsidP="009511C4">
      <w:pPr>
        <w:spacing w:after="195" w:line="254" w:lineRule="auto"/>
        <w:ind w:left="10" w:right="415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§14.</w:t>
      </w:r>
    </w:p>
    <w:p w14:paraId="5465F8DA" w14:textId="77777777" w:rsidR="009511C4" w:rsidRDefault="009511C4" w:rsidP="009511C4">
      <w:pPr>
        <w:numPr>
          <w:ilvl w:val="0"/>
          <w:numId w:val="20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 ramach swoich prac Komisja:  </w:t>
      </w:r>
    </w:p>
    <w:p w14:paraId="6708AD4B" w14:textId="77777777" w:rsidR="009511C4" w:rsidRDefault="009511C4" w:rsidP="009511C4">
      <w:pPr>
        <w:numPr>
          <w:ilvl w:val="1"/>
          <w:numId w:val="20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stwierdza liczbę otrzymanych ofert na wybór realizatora programu zdrowotnego,  </w:t>
      </w:r>
    </w:p>
    <w:p w14:paraId="52ECF7E0" w14:textId="77777777" w:rsidR="009511C4" w:rsidRDefault="009511C4" w:rsidP="009511C4">
      <w:pPr>
        <w:numPr>
          <w:ilvl w:val="1"/>
          <w:numId w:val="20"/>
        </w:numPr>
        <w:spacing w:after="169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otwiera koperty z ofertami złożonymi w terminie i zapoznaje się z treścią każdej  z nich.  </w:t>
      </w:r>
    </w:p>
    <w:p w14:paraId="67EE4036" w14:textId="77777777" w:rsidR="009511C4" w:rsidRDefault="009511C4" w:rsidP="009511C4">
      <w:pPr>
        <w:numPr>
          <w:ilvl w:val="0"/>
          <w:numId w:val="20"/>
        </w:numPr>
        <w:spacing w:after="170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Komisja dokonuje sprawdzenia ofert pod względem spełnienia wymogów formalnych.  </w:t>
      </w:r>
    </w:p>
    <w:p w14:paraId="3A2250C7" w14:textId="0E0DE242" w:rsidR="009511C4" w:rsidRDefault="008B3D4D" w:rsidP="008B3D4D">
      <w:pPr>
        <w:numPr>
          <w:ilvl w:val="0"/>
          <w:numId w:val="20"/>
        </w:numPr>
        <w:spacing w:after="168" w:line="247" w:lineRule="auto"/>
        <w:ind w:left="567" w:right="416" w:hanging="28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r w:rsidR="009511C4">
        <w:rPr>
          <w:rFonts w:ascii="Times New Roman" w:hAnsi="Times New Roman"/>
          <w:color w:val="000000"/>
          <w:sz w:val="22"/>
          <w:szCs w:val="22"/>
          <w:lang w:eastAsia="pl-PL"/>
        </w:rPr>
        <w:t xml:space="preserve">Komisja odrzuca oferty nie odpowiadające warunkom określonym w Regulaminie Konkursu lub zgłoszone po wyznaczonym terminie.  </w:t>
      </w:r>
    </w:p>
    <w:p w14:paraId="5181B11E" w14:textId="77777777" w:rsidR="009511C4" w:rsidRDefault="009511C4" w:rsidP="008B3D4D">
      <w:pPr>
        <w:numPr>
          <w:ilvl w:val="0"/>
          <w:numId w:val="20"/>
        </w:numPr>
        <w:spacing w:after="168" w:line="247" w:lineRule="auto"/>
        <w:ind w:left="709" w:right="416" w:hanging="425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Każda oferta, która spełnia wymogi formalne, może zostać wybrana do realizacji zadania.  </w:t>
      </w:r>
    </w:p>
    <w:p w14:paraId="7774A908" w14:textId="77777777" w:rsidR="009511C4" w:rsidRDefault="009511C4" w:rsidP="008B3D4D">
      <w:pPr>
        <w:numPr>
          <w:ilvl w:val="0"/>
          <w:numId w:val="20"/>
        </w:numPr>
        <w:spacing w:after="205" w:line="247" w:lineRule="auto"/>
        <w:ind w:left="709" w:right="416" w:hanging="425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Oferty kompletne oraz spełniające wymogi formalne oceniane będą według następujących kryteriów merytorycznych:  </w:t>
      </w:r>
    </w:p>
    <w:p w14:paraId="51858FA4" w14:textId="0B2EFA99" w:rsidR="009511C4" w:rsidRDefault="00C74C03" w:rsidP="00835E45">
      <w:pPr>
        <w:numPr>
          <w:ilvl w:val="1"/>
          <w:numId w:val="20"/>
        </w:numPr>
        <w:spacing w:after="43" w:line="247" w:lineRule="auto"/>
        <w:ind w:left="993"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dostęp</w:t>
      </w:r>
      <w:r w:rsidR="009511C4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do świadczeń objętych programem (ilość dni w tygodniu,  w których będzie dostępny lekarz), </w:t>
      </w:r>
    </w:p>
    <w:p w14:paraId="0BE46A9C" w14:textId="77777777" w:rsidR="009511C4" w:rsidRDefault="009511C4" w:rsidP="00835E45">
      <w:pPr>
        <w:numPr>
          <w:ilvl w:val="1"/>
          <w:numId w:val="20"/>
        </w:numPr>
        <w:spacing w:after="43" w:line="247" w:lineRule="auto"/>
        <w:ind w:left="993"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sposób rejestracji pacjentów do programu (osobiście, telefonicznie), </w:t>
      </w:r>
    </w:p>
    <w:p w14:paraId="54DAA8F4" w14:textId="77777777" w:rsidR="009511C4" w:rsidRDefault="009511C4" w:rsidP="00835E45">
      <w:pPr>
        <w:numPr>
          <w:ilvl w:val="1"/>
          <w:numId w:val="20"/>
        </w:numPr>
        <w:spacing w:after="9" w:line="247" w:lineRule="auto"/>
        <w:ind w:left="993"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sposób prowadzenia akcji informacyjno-reklamowej do adresatów programu </w:t>
      </w:r>
    </w:p>
    <w:p w14:paraId="63908104" w14:textId="77777777" w:rsidR="009511C4" w:rsidRDefault="009511C4" w:rsidP="009511C4">
      <w:pPr>
        <w:spacing w:after="43" w:line="247" w:lineRule="auto"/>
        <w:ind w:left="1090"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(plakaty, strona internetowa, media społecznościowe, prasa, radio), </w:t>
      </w:r>
    </w:p>
    <w:p w14:paraId="39B25144" w14:textId="77777777" w:rsidR="009511C4" w:rsidRDefault="009511C4" w:rsidP="00835E45">
      <w:pPr>
        <w:numPr>
          <w:ilvl w:val="1"/>
          <w:numId w:val="20"/>
        </w:numPr>
        <w:spacing w:after="43" w:line="247" w:lineRule="auto"/>
        <w:ind w:left="993"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kwalifikacje personelu medycznego (doświadczenie zawodowe w realizacji programów zdrowotnych), </w:t>
      </w:r>
    </w:p>
    <w:p w14:paraId="08E47D3E" w14:textId="77777777" w:rsidR="009511C4" w:rsidRDefault="009511C4" w:rsidP="00835E45">
      <w:pPr>
        <w:numPr>
          <w:ilvl w:val="1"/>
          <w:numId w:val="20"/>
        </w:numPr>
        <w:spacing w:after="171" w:line="247" w:lineRule="auto"/>
        <w:ind w:left="993" w:right="416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koszty następujących interwencji:  </w:t>
      </w:r>
    </w:p>
    <w:p w14:paraId="40A55757" w14:textId="77777777" w:rsidR="009511C4" w:rsidRPr="00E62947" w:rsidRDefault="009511C4" w:rsidP="009511C4">
      <w:pPr>
        <w:spacing w:after="168" w:line="247" w:lineRule="auto"/>
        <w:ind w:left="1090" w:right="416" w:hanging="10"/>
        <w:jc w:val="both"/>
        <w:rPr>
          <w:rFonts w:ascii="Times New Roman" w:hAnsi="Times New Roman"/>
          <w:sz w:val="22"/>
          <w:szCs w:val="22"/>
          <w:lang w:eastAsia="pl-PL"/>
        </w:rPr>
      </w:pPr>
      <w:r w:rsidRPr="00E62947">
        <w:rPr>
          <w:rFonts w:ascii="Times New Roman" w:hAnsi="Times New Roman"/>
          <w:sz w:val="22"/>
          <w:szCs w:val="22"/>
          <w:lang w:eastAsia="pl-PL"/>
        </w:rPr>
        <w:t xml:space="preserve">a) kwalifikującej wizyty pielęgniarskiej, </w:t>
      </w:r>
    </w:p>
    <w:p w14:paraId="221477B4" w14:textId="77777777" w:rsidR="009511C4" w:rsidRPr="00E62947" w:rsidRDefault="009511C4" w:rsidP="009511C4">
      <w:pPr>
        <w:spacing w:after="170" w:line="247" w:lineRule="auto"/>
        <w:ind w:left="1090" w:right="416" w:hanging="10"/>
        <w:jc w:val="both"/>
        <w:rPr>
          <w:rFonts w:ascii="Times New Roman" w:hAnsi="Times New Roman"/>
          <w:sz w:val="22"/>
          <w:szCs w:val="22"/>
          <w:lang w:eastAsia="pl-PL"/>
        </w:rPr>
      </w:pPr>
      <w:r w:rsidRPr="00E62947">
        <w:rPr>
          <w:rFonts w:ascii="Times New Roman" w:hAnsi="Times New Roman"/>
          <w:sz w:val="22"/>
          <w:szCs w:val="22"/>
          <w:lang w:eastAsia="pl-PL"/>
        </w:rPr>
        <w:t xml:space="preserve">b)badania FPG – oznaczenie glikemii na czczo w osoczu krwi żylnej, </w:t>
      </w:r>
    </w:p>
    <w:p w14:paraId="0640F8BB" w14:textId="77777777" w:rsidR="009511C4" w:rsidRPr="00E62947" w:rsidRDefault="009511C4" w:rsidP="00835E45">
      <w:pPr>
        <w:numPr>
          <w:ilvl w:val="2"/>
          <w:numId w:val="21"/>
        </w:numPr>
        <w:spacing w:after="171" w:line="247" w:lineRule="auto"/>
        <w:ind w:left="1134" w:right="416" w:hanging="141"/>
        <w:jc w:val="both"/>
        <w:rPr>
          <w:rFonts w:ascii="Times New Roman" w:hAnsi="Times New Roman"/>
          <w:sz w:val="22"/>
          <w:szCs w:val="22"/>
          <w:lang w:eastAsia="pl-PL"/>
        </w:rPr>
      </w:pPr>
      <w:r w:rsidRPr="00E62947">
        <w:rPr>
          <w:rFonts w:ascii="Times New Roman" w:hAnsi="Times New Roman"/>
          <w:sz w:val="22"/>
          <w:szCs w:val="22"/>
          <w:lang w:eastAsia="pl-PL"/>
        </w:rPr>
        <w:t xml:space="preserve">powtórnego badania FPG – oznaczenia glikemii na czczo w osoczu krwi żylnej, jeżeli u pacjenta wynik w pierwszym pomiarze jest wątpliwy bądź nieprawidłowy, </w:t>
      </w:r>
    </w:p>
    <w:p w14:paraId="6A4105EE" w14:textId="77777777" w:rsidR="00835E45" w:rsidRPr="00E62947" w:rsidRDefault="009511C4" w:rsidP="00835E45">
      <w:pPr>
        <w:numPr>
          <w:ilvl w:val="2"/>
          <w:numId w:val="21"/>
        </w:numPr>
        <w:spacing w:after="169" w:line="247" w:lineRule="auto"/>
        <w:ind w:right="416" w:hanging="341"/>
        <w:jc w:val="both"/>
        <w:rPr>
          <w:rFonts w:ascii="Times New Roman" w:hAnsi="Times New Roman"/>
          <w:sz w:val="22"/>
          <w:szCs w:val="22"/>
          <w:lang w:eastAsia="pl-PL"/>
        </w:rPr>
      </w:pPr>
      <w:r w:rsidRPr="00E62947">
        <w:rPr>
          <w:rFonts w:ascii="Times New Roman" w:hAnsi="Times New Roman"/>
          <w:sz w:val="22"/>
          <w:szCs w:val="22"/>
          <w:lang w:eastAsia="pl-PL"/>
        </w:rPr>
        <w:t xml:space="preserve">badania OGTT – doustnego testu tolerancji glukozy, </w:t>
      </w:r>
    </w:p>
    <w:p w14:paraId="5C9D4823" w14:textId="77777777" w:rsidR="00835E45" w:rsidRPr="00E62947" w:rsidRDefault="00835E45" w:rsidP="00835E45">
      <w:pPr>
        <w:numPr>
          <w:ilvl w:val="2"/>
          <w:numId w:val="21"/>
        </w:numPr>
        <w:spacing w:after="169" w:line="247" w:lineRule="auto"/>
        <w:ind w:right="416" w:hanging="341"/>
        <w:jc w:val="both"/>
        <w:rPr>
          <w:rFonts w:ascii="Times New Roman" w:hAnsi="Times New Roman"/>
          <w:sz w:val="22"/>
          <w:szCs w:val="22"/>
          <w:lang w:eastAsia="pl-PL"/>
        </w:rPr>
      </w:pPr>
      <w:r w:rsidRPr="00E62947">
        <w:rPr>
          <w:rFonts w:ascii="Times New Roman" w:hAnsi="Times New Roman"/>
          <w:sz w:val="22"/>
          <w:szCs w:val="22"/>
          <w:lang w:eastAsia="pl-PL"/>
        </w:rPr>
        <w:t xml:space="preserve">morfologii krwi, </w:t>
      </w:r>
    </w:p>
    <w:p w14:paraId="0592C43A" w14:textId="746BFC4A" w:rsidR="009511C4" w:rsidRPr="00E62947" w:rsidRDefault="00835E45" w:rsidP="00835E45">
      <w:pPr>
        <w:numPr>
          <w:ilvl w:val="2"/>
          <w:numId w:val="21"/>
        </w:numPr>
        <w:spacing w:after="169" w:line="247" w:lineRule="auto"/>
        <w:ind w:right="416" w:hanging="341"/>
        <w:jc w:val="both"/>
        <w:rPr>
          <w:rFonts w:ascii="Times New Roman" w:hAnsi="Times New Roman"/>
          <w:sz w:val="22"/>
          <w:szCs w:val="22"/>
          <w:lang w:eastAsia="pl-PL"/>
        </w:rPr>
      </w:pPr>
      <w:proofErr w:type="spellStart"/>
      <w:r w:rsidRPr="00E62947">
        <w:rPr>
          <w:rFonts w:ascii="Times New Roman" w:hAnsi="Times New Roman"/>
          <w:sz w:val="22"/>
          <w:szCs w:val="22"/>
          <w:lang w:eastAsia="pl-PL"/>
        </w:rPr>
        <w:t>lipidogramu</w:t>
      </w:r>
      <w:proofErr w:type="spellEnd"/>
    </w:p>
    <w:p w14:paraId="29FE6C89" w14:textId="7BC87611" w:rsidR="00835E45" w:rsidRPr="00E62947" w:rsidRDefault="00835E45" w:rsidP="00835E45">
      <w:pPr>
        <w:numPr>
          <w:ilvl w:val="2"/>
          <w:numId w:val="21"/>
        </w:numPr>
        <w:spacing w:after="169" w:line="247" w:lineRule="auto"/>
        <w:ind w:right="416" w:hanging="341"/>
        <w:jc w:val="both"/>
        <w:rPr>
          <w:rFonts w:ascii="Times New Roman" w:hAnsi="Times New Roman"/>
          <w:sz w:val="22"/>
          <w:szCs w:val="22"/>
          <w:lang w:eastAsia="pl-PL"/>
        </w:rPr>
      </w:pPr>
      <w:r w:rsidRPr="00E62947">
        <w:rPr>
          <w:rFonts w:ascii="Times New Roman" w:hAnsi="Times New Roman"/>
          <w:sz w:val="22"/>
          <w:szCs w:val="22"/>
          <w:lang w:eastAsia="pl-PL"/>
        </w:rPr>
        <w:t>glukozy w moczu</w:t>
      </w:r>
    </w:p>
    <w:p w14:paraId="6A7E9193" w14:textId="77777777" w:rsidR="009511C4" w:rsidRPr="00E62947" w:rsidRDefault="009511C4" w:rsidP="00835E45">
      <w:pPr>
        <w:numPr>
          <w:ilvl w:val="2"/>
          <w:numId w:val="21"/>
        </w:numPr>
        <w:spacing w:after="170" w:line="247" w:lineRule="auto"/>
        <w:ind w:right="416" w:hanging="341"/>
        <w:jc w:val="both"/>
        <w:rPr>
          <w:rFonts w:ascii="Times New Roman" w:hAnsi="Times New Roman"/>
          <w:sz w:val="22"/>
          <w:szCs w:val="22"/>
          <w:lang w:eastAsia="pl-PL"/>
        </w:rPr>
      </w:pPr>
      <w:r w:rsidRPr="00E62947">
        <w:rPr>
          <w:rFonts w:ascii="Times New Roman" w:hAnsi="Times New Roman"/>
          <w:sz w:val="22"/>
          <w:szCs w:val="22"/>
          <w:lang w:eastAsia="pl-PL"/>
        </w:rPr>
        <w:t xml:space="preserve">konsultacji lekarskiej </w:t>
      </w:r>
    </w:p>
    <w:p w14:paraId="66B936F6" w14:textId="77777777" w:rsidR="009511C4" w:rsidRPr="00E62947" w:rsidRDefault="009511C4" w:rsidP="00835E45">
      <w:pPr>
        <w:numPr>
          <w:ilvl w:val="2"/>
          <w:numId w:val="21"/>
        </w:numPr>
        <w:spacing w:after="168" w:line="247" w:lineRule="auto"/>
        <w:ind w:right="416" w:hanging="341"/>
        <w:jc w:val="both"/>
        <w:rPr>
          <w:rFonts w:ascii="Times New Roman" w:hAnsi="Times New Roman"/>
          <w:sz w:val="22"/>
          <w:szCs w:val="22"/>
          <w:lang w:eastAsia="pl-PL"/>
        </w:rPr>
      </w:pPr>
      <w:r w:rsidRPr="00E62947">
        <w:rPr>
          <w:rFonts w:ascii="Times New Roman" w:hAnsi="Times New Roman"/>
          <w:sz w:val="22"/>
          <w:szCs w:val="22"/>
          <w:lang w:eastAsia="pl-PL"/>
        </w:rPr>
        <w:t xml:space="preserve">koszt pierwszej konsultacji dietetycznej, </w:t>
      </w:r>
    </w:p>
    <w:p w14:paraId="6A7E737A" w14:textId="77777777" w:rsidR="009511C4" w:rsidRPr="00E62947" w:rsidRDefault="009511C4" w:rsidP="00835E45">
      <w:pPr>
        <w:numPr>
          <w:ilvl w:val="2"/>
          <w:numId w:val="21"/>
        </w:numPr>
        <w:spacing w:after="170" w:line="247" w:lineRule="auto"/>
        <w:ind w:right="416" w:hanging="341"/>
        <w:jc w:val="both"/>
        <w:rPr>
          <w:rFonts w:ascii="Times New Roman" w:hAnsi="Times New Roman"/>
          <w:sz w:val="22"/>
          <w:szCs w:val="22"/>
          <w:lang w:eastAsia="pl-PL"/>
        </w:rPr>
      </w:pPr>
      <w:r w:rsidRPr="00E62947">
        <w:rPr>
          <w:rFonts w:ascii="Times New Roman" w:hAnsi="Times New Roman"/>
          <w:sz w:val="22"/>
          <w:szCs w:val="22"/>
          <w:lang w:eastAsia="pl-PL"/>
        </w:rPr>
        <w:t xml:space="preserve">koszt indywidualnego 14-dniowego jadłospisu, </w:t>
      </w:r>
    </w:p>
    <w:p w14:paraId="1020EFAE" w14:textId="77777777" w:rsidR="009511C4" w:rsidRPr="00E62947" w:rsidRDefault="009511C4" w:rsidP="00835E45">
      <w:pPr>
        <w:numPr>
          <w:ilvl w:val="2"/>
          <w:numId w:val="21"/>
        </w:numPr>
        <w:spacing w:after="43" w:line="247" w:lineRule="auto"/>
        <w:ind w:right="416" w:hanging="341"/>
        <w:jc w:val="both"/>
        <w:rPr>
          <w:rFonts w:ascii="Times New Roman" w:hAnsi="Times New Roman"/>
          <w:sz w:val="22"/>
          <w:szCs w:val="22"/>
          <w:lang w:eastAsia="pl-PL"/>
        </w:rPr>
      </w:pPr>
      <w:r w:rsidRPr="00E62947">
        <w:rPr>
          <w:rFonts w:ascii="Times New Roman" w:hAnsi="Times New Roman"/>
          <w:sz w:val="22"/>
          <w:szCs w:val="22"/>
          <w:lang w:eastAsia="pl-PL"/>
        </w:rPr>
        <w:t xml:space="preserve">koszt drugiej konsultacji dietetycznej (kontrolnej), </w:t>
      </w:r>
    </w:p>
    <w:p w14:paraId="5A97B050" w14:textId="4FA75B9D" w:rsidR="009511C4" w:rsidRPr="00E62947" w:rsidRDefault="009511C4" w:rsidP="00835E45">
      <w:pPr>
        <w:numPr>
          <w:ilvl w:val="2"/>
          <w:numId w:val="21"/>
        </w:numPr>
        <w:spacing w:after="208" w:line="247" w:lineRule="auto"/>
        <w:ind w:right="416" w:hanging="341"/>
        <w:jc w:val="both"/>
        <w:rPr>
          <w:rFonts w:ascii="Times New Roman" w:hAnsi="Times New Roman"/>
          <w:sz w:val="22"/>
          <w:szCs w:val="22"/>
          <w:lang w:eastAsia="pl-PL"/>
        </w:rPr>
      </w:pPr>
      <w:r w:rsidRPr="00E62947">
        <w:rPr>
          <w:rFonts w:ascii="Times New Roman" w:hAnsi="Times New Roman"/>
          <w:sz w:val="22"/>
          <w:szCs w:val="22"/>
          <w:lang w:eastAsia="pl-PL"/>
        </w:rPr>
        <w:t xml:space="preserve">koszt </w:t>
      </w:r>
      <w:r w:rsidR="00835E45" w:rsidRPr="00E62947">
        <w:rPr>
          <w:rFonts w:ascii="Times New Roman" w:hAnsi="Times New Roman"/>
          <w:sz w:val="22"/>
          <w:szCs w:val="22"/>
          <w:lang w:eastAsia="pl-PL"/>
        </w:rPr>
        <w:t>zajęć z aktywności fizycznej</w:t>
      </w:r>
      <w:r w:rsidRPr="00E62947">
        <w:rPr>
          <w:rFonts w:ascii="Times New Roman" w:hAnsi="Times New Roman"/>
          <w:sz w:val="22"/>
          <w:szCs w:val="22"/>
          <w:lang w:eastAsia="pl-PL"/>
        </w:rPr>
        <w:t xml:space="preserve"> </w:t>
      </w:r>
    </w:p>
    <w:p w14:paraId="0853DF8F" w14:textId="77777777" w:rsidR="009511C4" w:rsidRDefault="009511C4" w:rsidP="00835E45">
      <w:pPr>
        <w:numPr>
          <w:ilvl w:val="0"/>
          <w:numId w:val="20"/>
        </w:numPr>
        <w:spacing w:after="10" w:line="247" w:lineRule="auto"/>
        <w:ind w:left="426" w:right="416" w:hanging="284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lastRenderedPageBreak/>
        <w:t xml:space="preserve">Ceny wskazane przez Oferenta w ofercie nie podlegają zmianom w trakcie realizacji programu zdrowotnego. Przy wyborze oferty Komisja bierze pod uwagę możliwość rzeczywistej realizacji przedmiotu konkursu w warunkach określonych przez oferenta. </w:t>
      </w:r>
    </w:p>
    <w:p w14:paraId="14B4130B" w14:textId="77777777" w:rsidR="009511C4" w:rsidRDefault="009511C4" w:rsidP="00835E45">
      <w:pPr>
        <w:spacing w:after="37" w:line="254" w:lineRule="auto"/>
        <w:ind w:left="142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</w:t>
      </w:r>
    </w:p>
    <w:p w14:paraId="5B4B5946" w14:textId="77777777" w:rsidR="009511C4" w:rsidRDefault="009511C4" w:rsidP="00835E45">
      <w:pPr>
        <w:numPr>
          <w:ilvl w:val="0"/>
          <w:numId w:val="20"/>
        </w:numPr>
        <w:spacing w:after="10" w:line="247" w:lineRule="auto"/>
        <w:ind w:left="709" w:right="416" w:hanging="567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Komisja przeprowadza dyskusję na temat każdej z ofert. Każdy z członków Komisji ma prawo do wypowiedzenia się. </w:t>
      </w:r>
    </w:p>
    <w:p w14:paraId="74ACA8D2" w14:textId="77777777" w:rsidR="009511C4" w:rsidRDefault="009511C4" w:rsidP="009511C4">
      <w:pPr>
        <w:spacing w:after="37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</w:t>
      </w:r>
    </w:p>
    <w:p w14:paraId="1ED56AB1" w14:textId="77777777" w:rsidR="009511C4" w:rsidRDefault="009511C4" w:rsidP="00835E45">
      <w:pPr>
        <w:numPr>
          <w:ilvl w:val="0"/>
          <w:numId w:val="20"/>
        </w:numPr>
        <w:spacing w:after="10" w:line="247" w:lineRule="auto"/>
        <w:ind w:left="709" w:right="416" w:hanging="567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Komisja przygotowuje propozycję wyboru ofert lub nie wybrania żadnej z ofert. </w:t>
      </w:r>
    </w:p>
    <w:p w14:paraId="7C6AB913" w14:textId="77777777" w:rsidR="009511C4" w:rsidRDefault="009511C4" w:rsidP="009511C4">
      <w:pPr>
        <w:spacing w:after="35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</w:t>
      </w:r>
    </w:p>
    <w:p w14:paraId="254B179F" w14:textId="77777777" w:rsidR="009511C4" w:rsidRDefault="009511C4" w:rsidP="00835E45">
      <w:pPr>
        <w:numPr>
          <w:ilvl w:val="0"/>
          <w:numId w:val="20"/>
        </w:numPr>
        <w:spacing w:after="10" w:line="247" w:lineRule="auto"/>
        <w:ind w:left="851" w:right="416" w:hanging="709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Swoje stanowisko Komisja przedstawia w protokole Burmistrzowi Połczyna-Zdroju do zatwierdzenia. </w:t>
      </w:r>
    </w:p>
    <w:p w14:paraId="4CD60335" w14:textId="77777777" w:rsidR="009511C4" w:rsidRDefault="009511C4" w:rsidP="009511C4">
      <w:pPr>
        <w:spacing w:after="37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4945D6EE" w14:textId="77777777" w:rsidR="009511C4" w:rsidRDefault="009511C4" w:rsidP="00835E45">
      <w:pPr>
        <w:numPr>
          <w:ilvl w:val="0"/>
          <w:numId w:val="20"/>
        </w:numPr>
        <w:spacing w:after="171" w:line="247" w:lineRule="auto"/>
        <w:ind w:left="567" w:right="416" w:hanging="425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 razie, gdy na konkurs ofert zostanie zgłoszona tylko jedna oferta, może zostać wybrana, jeśli spełnia wszystkie wymagania określone w warunkach konkursu.  </w:t>
      </w:r>
    </w:p>
    <w:p w14:paraId="175337AA" w14:textId="77777777" w:rsidR="009511C4" w:rsidRDefault="009511C4" w:rsidP="009511C4">
      <w:pPr>
        <w:spacing w:after="195" w:line="254" w:lineRule="auto"/>
        <w:ind w:left="10" w:right="415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§15.</w:t>
      </w:r>
    </w:p>
    <w:p w14:paraId="6E8B2802" w14:textId="77777777" w:rsidR="009511C4" w:rsidRDefault="009511C4" w:rsidP="00835E45">
      <w:pPr>
        <w:numPr>
          <w:ilvl w:val="0"/>
          <w:numId w:val="22"/>
        </w:numPr>
        <w:spacing w:after="37" w:line="254" w:lineRule="auto"/>
        <w:ind w:left="567" w:right="348" w:hanging="29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Burmistrz Połczyna-Zdroju ma prawo do odwołania konkursu ofert przed upływem terminu na złożenie ofert, unieważnienia oraz możliwość przedłużenia terminu złożenia ofert i terminu rozstrzygnięcia konkursu ofert. </w:t>
      </w:r>
    </w:p>
    <w:p w14:paraId="6B8AB7DB" w14:textId="77777777" w:rsidR="009511C4" w:rsidRDefault="009511C4" w:rsidP="00835E45">
      <w:pPr>
        <w:numPr>
          <w:ilvl w:val="0"/>
          <w:numId w:val="22"/>
        </w:numPr>
        <w:spacing w:after="168" w:line="247" w:lineRule="auto"/>
        <w:ind w:left="567" w:right="416" w:hanging="29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Burmistrz Połczyna-Zdroju dokonuje ostatecznego rozstrzygnięcia konkursu ofert, od którego nie przysługuje odwołanie oraz ma prawo do wybrania oferenta dającego najlepsze gwarancje na kompleksową realizację zamówienia lub zamknięcie konkursu bez wybrania którejkolwiek z ofert, w tym zamknięcia konkursu z uwagi na brak ofert spełniających wymogi formalne.  </w:t>
      </w:r>
    </w:p>
    <w:p w14:paraId="43BC3263" w14:textId="77777777" w:rsidR="009511C4" w:rsidRDefault="009511C4" w:rsidP="009511C4">
      <w:pPr>
        <w:spacing w:after="195" w:line="254" w:lineRule="auto"/>
        <w:ind w:left="10" w:right="415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§16.</w:t>
      </w:r>
    </w:p>
    <w:p w14:paraId="25E5D41C" w14:textId="77777777" w:rsidR="009511C4" w:rsidRDefault="009511C4" w:rsidP="008C08BE">
      <w:pPr>
        <w:numPr>
          <w:ilvl w:val="0"/>
          <w:numId w:val="23"/>
        </w:numPr>
        <w:spacing w:after="10" w:line="247" w:lineRule="auto"/>
        <w:ind w:left="567" w:right="416" w:hanging="425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Wyniki konkursu zostaną podane oferentom na piśmie oraz przekazane do publicznej wiadomości w formie informacji zamieszczonej na tablicy ogłoszeń w siedzibie Zamawiającego oraz w Biuletynie Informacji Publicznej Urzędu Miejskiego w Połczynie-Zdroju.</w:t>
      </w:r>
    </w:p>
    <w:p w14:paraId="7D070F55" w14:textId="77777777" w:rsidR="009511C4" w:rsidRDefault="009511C4" w:rsidP="009511C4">
      <w:pPr>
        <w:spacing w:after="37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</w:t>
      </w:r>
    </w:p>
    <w:p w14:paraId="12E435EE" w14:textId="77777777" w:rsidR="009511C4" w:rsidRDefault="009511C4" w:rsidP="00835E45">
      <w:pPr>
        <w:numPr>
          <w:ilvl w:val="0"/>
          <w:numId w:val="23"/>
        </w:numPr>
        <w:spacing w:after="9" w:line="247" w:lineRule="auto"/>
        <w:ind w:left="284" w:right="416" w:hanging="142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Oferty wraz z dokumentami nie będą zwracane oferentom. </w:t>
      </w:r>
    </w:p>
    <w:p w14:paraId="57F59D4A" w14:textId="77777777" w:rsidR="009511C4" w:rsidRDefault="009511C4" w:rsidP="009511C4">
      <w:pPr>
        <w:spacing w:after="37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</w:t>
      </w:r>
    </w:p>
    <w:p w14:paraId="049FF1B5" w14:textId="77777777" w:rsidR="009511C4" w:rsidRDefault="009511C4" w:rsidP="00835E45">
      <w:pPr>
        <w:numPr>
          <w:ilvl w:val="0"/>
          <w:numId w:val="23"/>
        </w:numPr>
        <w:spacing w:after="168" w:line="247" w:lineRule="auto"/>
        <w:ind w:left="567" w:right="416" w:hanging="425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Szczegółowe i ostateczne warunki realizacji, finansowania i rozliczania programów regulować będzie umowa zawarta pomiędzy wybranym oferentem, a Gminą Połczyn-Zdrój.  </w:t>
      </w:r>
    </w:p>
    <w:p w14:paraId="07086DB8" w14:textId="77777777" w:rsidR="009511C4" w:rsidRDefault="009511C4" w:rsidP="009511C4">
      <w:pPr>
        <w:spacing w:after="195" w:line="254" w:lineRule="auto"/>
        <w:ind w:left="10" w:right="415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§17.</w:t>
      </w:r>
    </w:p>
    <w:p w14:paraId="6965F1D3" w14:textId="77777777" w:rsidR="009511C4" w:rsidRDefault="009511C4" w:rsidP="008C08BE">
      <w:pPr>
        <w:spacing w:after="43" w:line="247" w:lineRule="auto"/>
        <w:ind w:left="370" w:right="416" w:hanging="228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1.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Oferta uznana jest za prawidłową pod względem formalnym, gdy: </w:t>
      </w:r>
    </w:p>
    <w:p w14:paraId="06FB1E85" w14:textId="77777777" w:rsidR="009511C4" w:rsidRDefault="009511C4" w:rsidP="009511C4">
      <w:pPr>
        <w:numPr>
          <w:ilvl w:val="0"/>
          <w:numId w:val="24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status prawny oferenta przewiduje realizację zadań zbieżnych z zadaniem konkursowym, </w:t>
      </w:r>
    </w:p>
    <w:p w14:paraId="6ACE9940" w14:textId="77777777" w:rsidR="009511C4" w:rsidRDefault="009511C4" w:rsidP="009511C4">
      <w:pPr>
        <w:numPr>
          <w:ilvl w:val="0"/>
          <w:numId w:val="24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oferent posiada ważną polisę od odpowiedzialności cywilnej za szkody wyrządzone  w związku udzieleniem świadczeń zdrowotnych ważną w okresie wykonywania umowy, </w:t>
      </w:r>
    </w:p>
    <w:p w14:paraId="12DA0A4A" w14:textId="77777777" w:rsidR="009511C4" w:rsidRDefault="009511C4" w:rsidP="009511C4">
      <w:pPr>
        <w:numPr>
          <w:ilvl w:val="0"/>
          <w:numId w:val="24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oferent posiada umowę z punktem pobrań oraz laboratorium diagnostycznym – jeśli dotyczy, </w:t>
      </w:r>
    </w:p>
    <w:p w14:paraId="51C96ADC" w14:textId="77777777" w:rsidR="009511C4" w:rsidRDefault="009511C4" w:rsidP="009511C4">
      <w:pPr>
        <w:numPr>
          <w:ilvl w:val="0"/>
          <w:numId w:val="24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złożona została terminowo,  </w:t>
      </w:r>
    </w:p>
    <w:p w14:paraId="371559AE" w14:textId="77777777" w:rsidR="009511C4" w:rsidRDefault="009511C4" w:rsidP="009511C4">
      <w:pPr>
        <w:numPr>
          <w:ilvl w:val="0"/>
          <w:numId w:val="24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złożona została na obligatoryjnym druku, </w:t>
      </w:r>
    </w:p>
    <w:p w14:paraId="491E474B" w14:textId="77777777" w:rsidR="009511C4" w:rsidRDefault="009511C4" w:rsidP="009511C4">
      <w:pPr>
        <w:numPr>
          <w:ilvl w:val="0"/>
          <w:numId w:val="24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oferta oraz załączniki są podpisane przez osoby upoważnione, </w:t>
      </w:r>
    </w:p>
    <w:p w14:paraId="29A1F558" w14:textId="77777777" w:rsidR="009511C4" w:rsidRDefault="009511C4" w:rsidP="009511C4">
      <w:pPr>
        <w:numPr>
          <w:ilvl w:val="0"/>
          <w:numId w:val="24"/>
        </w:numPr>
        <w:spacing w:after="10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lastRenderedPageBreak/>
        <w:t xml:space="preserve">zapewniona zostaje dostępność osobom ze szczególnymi potrzebami.  </w:t>
      </w:r>
    </w:p>
    <w:p w14:paraId="454DF66D" w14:textId="77777777" w:rsidR="009511C4" w:rsidRDefault="009511C4" w:rsidP="009511C4">
      <w:pPr>
        <w:spacing w:after="37" w:line="254" w:lineRule="auto"/>
        <w:ind w:left="766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5AF39C0C" w14:textId="77777777" w:rsidR="009511C4" w:rsidRDefault="009511C4" w:rsidP="009511C4">
      <w:pPr>
        <w:spacing w:after="171" w:line="247" w:lineRule="auto"/>
        <w:ind w:left="567" w:right="416" w:hanging="222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2.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Wymagane jest złożenie przez oferentów kompletu dokumentów określonych w §10 niniejszego Regulaminu.  </w:t>
      </w:r>
    </w:p>
    <w:p w14:paraId="4EB65A24" w14:textId="77777777" w:rsidR="009511C4" w:rsidRDefault="009511C4" w:rsidP="009511C4">
      <w:pPr>
        <w:spacing w:after="159" w:line="254" w:lineRule="auto"/>
        <w:ind w:left="10" w:right="415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§18.</w:t>
      </w:r>
    </w:p>
    <w:p w14:paraId="44ACF27E" w14:textId="77777777" w:rsidR="009511C4" w:rsidRDefault="009511C4" w:rsidP="009511C4">
      <w:pPr>
        <w:spacing w:after="43" w:line="247" w:lineRule="auto"/>
        <w:ind w:left="718"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Z przebiegu konkursu sporządza się protokół, który powinien zawierać:  </w:t>
      </w:r>
    </w:p>
    <w:p w14:paraId="39DF9654" w14:textId="77777777" w:rsidR="009511C4" w:rsidRDefault="009511C4" w:rsidP="009511C4">
      <w:pPr>
        <w:numPr>
          <w:ilvl w:val="0"/>
          <w:numId w:val="25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nazwę ogłoszenia konkursowego,  </w:t>
      </w:r>
    </w:p>
    <w:p w14:paraId="5196E417" w14:textId="77777777" w:rsidR="009511C4" w:rsidRDefault="009511C4" w:rsidP="009511C4">
      <w:pPr>
        <w:numPr>
          <w:ilvl w:val="0"/>
          <w:numId w:val="25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imiona i nazwiska członków Komisji Konkursowej, </w:t>
      </w:r>
    </w:p>
    <w:p w14:paraId="24B91C73" w14:textId="77777777" w:rsidR="009511C4" w:rsidRDefault="009511C4" w:rsidP="009511C4">
      <w:pPr>
        <w:numPr>
          <w:ilvl w:val="0"/>
          <w:numId w:val="25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informacja o dacie publikacji ogłoszenia, </w:t>
      </w:r>
    </w:p>
    <w:p w14:paraId="6C85364D" w14:textId="77777777" w:rsidR="009511C4" w:rsidRDefault="009511C4" w:rsidP="009511C4">
      <w:pPr>
        <w:numPr>
          <w:ilvl w:val="0"/>
          <w:numId w:val="25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termin składania ofert,  </w:t>
      </w:r>
    </w:p>
    <w:p w14:paraId="4D810F99" w14:textId="77777777" w:rsidR="009511C4" w:rsidRDefault="009511C4" w:rsidP="009511C4">
      <w:pPr>
        <w:numPr>
          <w:ilvl w:val="0"/>
          <w:numId w:val="25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liczbę zgłoszonych ofert,  </w:t>
      </w:r>
    </w:p>
    <w:p w14:paraId="6B404283" w14:textId="77777777" w:rsidR="009511C4" w:rsidRDefault="009511C4" w:rsidP="009511C4">
      <w:pPr>
        <w:numPr>
          <w:ilvl w:val="0"/>
          <w:numId w:val="25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wskazanie ofert odpowiadających warunkom określonym w Regulaminie Konkursu,  </w:t>
      </w:r>
    </w:p>
    <w:p w14:paraId="1B4484F1" w14:textId="77777777" w:rsidR="009511C4" w:rsidRDefault="009511C4" w:rsidP="009511C4">
      <w:pPr>
        <w:numPr>
          <w:ilvl w:val="0"/>
          <w:numId w:val="25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wskazanie ofert nie odpowiadających warunkom określonym w Regulaminie Konkursu lub zgłoszonych po terminie wraz z uzasadnieniem,  </w:t>
      </w:r>
    </w:p>
    <w:p w14:paraId="2EACD403" w14:textId="77777777" w:rsidR="009511C4" w:rsidRDefault="009511C4" w:rsidP="009511C4">
      <w:pPr>
        <w:numPr>
          <w:ilvl w:val="0"/>
          <w:numId w:val="25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wskazanie najkorzystniejszej dla udzielającego zamówienie oferty albo stwierdzenie, że żadna z ofert nie została przyjęta – wraz z uzasadnieniem, </w:t>
      </w:r>
    </w:p>
    <w:p w14:paraId="374E555A" w14:textId="77777777" w:rsidR="009511C4" w:rsidRDefault="009511C4" w:rsidP="009511C4">
      <w:pPr>
        <w:numPr>
          <w:ilvl w:val="0"/>
          <w:numId w:val="25"/>
        </w:numPr>
        <w:spacing w:after="43" w:line="247" w:lineRule="auto"/>
        <w:ind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ewentualnie odrębne stanowisko członka Komisji Konkursowej, </w:t>
      </w:r>
    </w:p>
    <w:p w14:paraId="532D2480" w14:textId="77777777" w:rsidR="009511C4" w:rsidRDefault="009511C4" w:rsidP="009511C4">
      <w:pPr>
        <w:spacing w:after="43" w:line="247" w:lineRule="auto"/>
        <w:ind w:left="360" w:right="416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10)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podpisy członków Komisji, </w:t>
      </w:r>
    </w:p>
    <w:p w14:paraId="05DE354B" w14:textId="77777777" w:rsidR="009511C4" w:rsidRDefault="009511C4" w:rsidP="009511C4">
      <w:pPr>
        <w:spacing w:after="168" w:line="247" w:lineRule="auto"/>
        <w:ind w:left="370" w:right="4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11)</w:t>
      </w:r>
      <w:r>
        <w:rPr>
          <w:rFonts w:ascii="Times New Roman" w:eastAsia="Arial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decyzję Burmistrza Połczyna-Zdroju.  </w:t>
      </w:r>
    </w:p>
    <w:p w14:paraId="38AF3C36" w14:textId="77777777" w:rsidR="009511C4" w:rsidRDefault="009511C4" w:rsidP="009511C4">
      <w:pPr>
        <w:spacing w:after="195" w:line="254" w:lineRule="auto"/>
        <w:ind w:left="10" w:right="55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§19.</w:t>
      </w:r>
    </w:p>
    <w:p w14:paraId="35A5C5C6" w14:textId="77777777" w:rsidR="009511C4" w:rsidRDefault="009511C4" w:rsidP="008C08BE">
      <w:pPr>
        <w:numPr>
          <w:ilvl w:val="0"/>
          <w:numId w:val="26"/>
        </w:numPr>
        <w:spacing w:after="10" w:line="247" w:lineRule="auto"/>
        <w:ind w:left="567" w:right="416" w:hanging="567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Gmina Połczyn-Zdrój zobowiązana jest zawrzeć umowę zgodną z wybraną przez Komisję Konkursową i zaakceptowaną przez Burmistrza Połczyna-Zdroju, najkorzystniejszą ofertą w ciągu 14 dni od dnia rozstrzygnięcia konkursu ofert. </w:t>
      </w:r>
    </w:p>
    <w:p w14:paraId="33A114D2" w14:textId="77777777" w:rsidR="009511C4" w:rsidRDefault="009511C4" w:rsidP="009511C4">
      <w:pPr>
        <w:spacing w:after="37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</w:t>
      </w:r>
    </w:p>
    <w:p w14:paraId="45A8989A" w14:textId="77777777" w:rsidR="009511C4" w:rsidRDefault="009511C4" w:rsidP="008C08BE">
      <w:pPr>
        <w:numPr>
          <w:ilvl w:val="0"/>
          <w:numId w:val="26"/>
        </w:numPr>
        <w:spacing w:after="10" w:line="247" w:lineRule="auto"/>
        <w:ind w:left="567" w:right="416" w:hanging="567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Zleceniobiorca zobowiązuje się przetwarzać dane uczestników projektu zgodnie  z przepisami z zakresu ochrony danych osobowych, w szczególności RODO m. in. poprzez wprowadzenie odpowiednich zabezpieczeń.</w:t>
      </w:r>
      <w:r>
        <w:rPr>
          <w:rFonts w:ascii="Times New Roman" w:hAnsi="Times New Roman"/>
          <w:color w:val="FF0000"/>
          <w:sz w:val="22"/>
          <w:szCs w:val="22"/>
          <w:lang w:eastAsia="pl-PL"/>
        </w:rPr>
        <w:t xml:space="preserve"> </w:t>
      </w:r>
    </w:p>
    <w:p w14:paraId="6FF31D64" w14:textId="77777777" w:rsidR="009511C4" w:rsidRDefault="009511C4" w:rsidP="009511C4">
      <w:pPr>
        <w:spacing w:after="37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5CBB702D" w14:textId="77777777" w:rsidR="009511C4" w:rsidRDefault="009511C4" w:rsidP="008C08BE">
      <w:pPr>
        <w:numPr>
          <w:ilvl w:val="0"/>
          <w:numId w:val="26"/>
        </w:numPr>
        <w:spacing w:after="10" w:line="247" w:lineRule="auto"/>
        <w:ind w:left="567" w:right="416" w:hanging="567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 przypadku odstąpienia od umowy przez wybranego oferenta, Burmistrz Połczyna-Zdroju, po zasięgnięciu opinii Komisji Konkursowej zawrze umowę z tym oferentem, który przedstawił kolejną najkorzystniejszą ofertę według treści protokołu z postępowania konkursowego. </w:t>
      </w:r>
    </w:p>
    <w:p w14:paraId="1DCB4917" w14:textId="77777777" w:rsidR="009511C4" w:rsidRDefault="009511C4" w:rsidP="009511C4">
      <w:pPr>
        <w:spacing w:after="0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</w:t>
      </w:r>
    </w:p>
    <w:p w14:paraId="1ABFA98F" w14:textId="77777777" w:rsidR="009511C4" w:rsidRDefault="009511C4" w:rsidP="008C08BE">
      <w:pPr>
        <w:numPr>
          <w:ilvl w:val="0"/>
          <w:numId w:val="26"/>
        </w:numPr>
        <w:spacing w:after="10" w:line="247" w:lineRule="auto"/>
        <w:ind w:left="567" w:right="416" w:hanging="567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Burmistrz Połczyna-Zdroju może w każdej chwili odstąpić od zawarcia umowy bez podania przyczyn. </w:t>
      </w:r>
    </w:p>
    <w:p w14:paraId="45D8A140" w14:textId="77777777" w:rsidR="009511C4" w:rsidRDefault="009511C4" w:rsidP="009511C4">
      <w:pPr>
        <w:spacing w:after="37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</w:t>
      </w:r>
    </w:p>
    <w:p w14:paraId="22AEE6F9" w14:textId="77777777" w:rsidR="009511C4" w:rsidRDefault="009511C4" w:rsidP="009511C4">
      <w:pPr>
        <w:spacing w:after="161" w:line="254" w:lineRule="auto"/>
        <w:ind w:left="10" w:right="415" w:hanging="1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§20.</w:t>
      </w:r>
    </w:p>
    <w:p w14:paraId="2ADFA651" w14:textId="740AD3DA" w:rsidR="009511C4" w:rsidRPr="00C74C03" w:rsidRDefault="009511C4" w:rsidP="009511C4">
      <w:pPr>
        <w:spacing w:after="43" w:line="247" w:lineRule="auto"/>
        <w:ind w:left="-15" w:right="416" w:firstLine="708"/>
        <w:jc w:val="both"/>
        <w:rPr>
          <w:rFonts w:ascii="Times New Roman" w:hAnsi="Times New Roman"/>
          <w:lang w:eastAsia="pl-PL"/>
        </w:rPr>
      </w:pPr>
      <w:r w:rsidRPr="00C74C03">
        <w:rPr>
          <w:rFonts w:ascii="Times New Roman" w:hAnsi="Times New Roman"/>
          <w:lang w:eastAsia="pl-PL"/>
        </w:rPr>
        <w:t>W sprawach nieuregulowanych niniejszym Regulaminem mają zastosowanie odpowiednie przepisy ustawy z dnia 23 kwietnia 1964 r. Kodeks Cywilny (Dz. U. z 2026 r. poz. 795), ustawy z dnia 15 kwietnia 2011 r. o działalności leczniczej (Dz. U. z 2026 r. poz. 156) oraz ustawy z dnia 27 sierpnia 2004 r. o świadczeniach opieki zdrowotnej finansowanych ze środków publicznych (Dz. U. z</w:t>
      </w:r>
      <w:r w:rsidR="00C74C03" w:rsidRPr="00C74C03">
        <w:rPr>
          <w:rFonts w:ascii="Times New Roman" w:hAnsi="Times New Roman"/>
          <w:lang w:eastAsia="pl-PL"/>
        </w:rPr>
        <w:t xml:space="preserve"> </w:t>
      </w:r>
      <w:r w:rsidRPr="00C74C03">
        <w:rPr>
          <w:rFonts w:ascii="Times New Roman" w:hAnsi="Times New Roman"/>
          <w:lang w:eastAsia="pl-PL"/>
        </w:rPr>
        <w:t xml:space="preserve">2025 r. poz. 1461) w zakresie konkursów ofert oraz zawierania umów. </w:t>
      </w:r>
    </w:p>
    <w:p w14:paraId="60FC2C51" w14:textId="484D1560" w:rsidR="009511C4" w:rsidRPr="00C74C03" w:rsidRDefault="009511C4" w:rsidP="009511C4"/>
    <w:p w14:paraId="4B3D84FC" w14:textId="77777777" w:rsidR="009511C4" w:rsidRDefault="009511C4"/>
    <w:sectPr w:rsidR="00951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D4015"/>
    <w:multiLevelType w:val="hybridMultilevel"/>
    <w:tmpl w:val="4D74B2CE"/>
    <w:lvl w:ilvl="0" w:tplc="F6A24336">
      <w:start w:val="1"/>
      <w:numFmt w:val="decimal"/>
      <w:lvlText w:val="%1)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6565AE4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E585A68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30A226A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18C4E2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270461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3C09934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1FAD99A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ACF7A4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C5E06EE"/>
    <w:multiLevelType w:val="hybridMultilevel"/>
    <w:tmpl w:val="14EC1CAC"/>
    <w:lvl w:ilvl="0" w:tplc="7C58B3F6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D658D4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992187C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93AE236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D1EC3D6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924A44A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5BEDC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AC5F8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4D4341E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E5B38DE"/>
    <w:multiLevelType w:val="hybridMultilevel"/>
    <w:tmpl w:val="AA76FAF8"/>
    <w:lvl w:ilvl="0" w:tplc="AAE82F20">
      <w:start w:val="1"/>
      <w:numFmt w:val="decimal"/>
      <w:lvlText w:val="%1)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608BD8">
      <w:start w:val="1"/>
      <w:numFmt w:val="lowerLetter"/>
      <w:lvlText w:val="%2)"/>
      <w:lvlJc w:val="left"/>
      <w:pPr>
        <w:ind w:left="10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5D4A158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DA2B5D6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06E4A2E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D46106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CAA4B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E4887E4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DA88886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22C1B7E"/>
    <w:multiLevelType w:val="hybridMultilevel"/>
    <w:tmpl w:val="AADC34D6"/>
    <w:lvl w:ilvl="0" w:tplc="594AC092">
      <w:start w:val="2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BA24870">
      <w:start w:val="1"/>
      <w:numFmt w:val="decimal"/>
      <w:lvlText w:val="%2)"/>
      <w:lvlJc w:val="left"/>
      <w:pPr>
        <w:ind w:left="10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E28EAEE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4FCF32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20087E2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6DA19F6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E60D5E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D1C2618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86EC676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60A0848"/>
    <w:multiLevelType w:val="hybridMultilevel"/>
    <w:tmpl w:val="D1DC8788"/>
    <w:lvl w:ilvl="0" w:tplc="CB66C206">
      <w:start w:val="1"/>
      <w:numFmt w:val="decimal"/>
      <w:lvlText w:val="%1)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90019BC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CE2009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73AFEB4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CFAE8D8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B7E3FCE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D6A39C8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4C920E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6887F7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7FD577F"/>
    <w:multiLevelType w:val="hybridMultilevel"/>
    <w:tmpl w:val="D61EC332"/>
    <w:lvl w:ilvl="0" w:tplc="E572DBD4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492800A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AFA7EA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25C6340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A401F48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0C6BB8C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EFE6454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3FE2B08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E20DE2E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307E1CAC"/>
    <w:multiLevelType w:val="hybridMultilevel"/>
    <w:tmpl w:val="703E7BD2"/>
    <w:lvl w:ilvl="0" w:tplc="9690B1A6">
      <w:start w:val="1"/>
      <w:numFmt w:val="decimal"/>
      <w:lvlText w:val="%1)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FC28630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89E53DC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8F4FA80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D8AB5A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5B67A4C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E9C9940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E1E6A00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C2276CE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45E425E"/>
    <w:multiLevelType w:val="hybridMultilevel"/>
    <w:tmpl w:val="01D20F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C3870"/>
    <w:multiLevelType w:val="hybridMultilevel"/>
    <w:tmpl w:val="E3943560"/>
    <w:lvl w:ilvl="0" w:tplc="2EB8960A">
      <w:start w:val="1"/>
      <w:numFmt w:val="lowerLetter"/>
      <w:lvlText w:val="%1)"/>
      <w:lvlJc w:val="left"/>
      <w:pPr>
        <w:ind w:left="11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E4E0DBA">
      <w:start w:val="1"/>
      <w:numFmt w:val="lowerLetter"/>
      <w:lvlText w:val="%2"/>
      <w:lvlJc w:val="left"/>
      <w:pPr>
        <w:ind w:left="18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59AE69E">
      <w:start w:val="1"/>
      <w:numFmt w:val="lowerRoman"/>
      <w:lvlText w:val="%3"/>
      <w:lvlJc w:val="left"/>
      <w:pPr>
        <w:ind w:left="25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FD2EE10">
      <w:start w:val="1"/>
      <w:numFmt w:val="decimal"/>
      <w:lvlText w:val="%4"/>
      <w:lvlJc w:val="left"/>
      <w:pPr>
        <w:ind w:left="32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8D6F084">
      <w:start w:val="1"/>
      <w:numFmt w:val="lowerLetter"/>
      <w:lvlText w:val="%5"/>
      <w:lvlJc w:val="left"/>
      <w:pPr>
        <w:ind w:left="40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30B0C6">
      <w:start w:val="1"/>
      <w:numFmt w:val="lowerRoman"/>
      <w:lvlText w:val="%6"/>
      <w:lvlJc w:val="left"/>
      <w:pPr>
        <w:ind w:left="47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EBAF3A0">
      <w:start w:val="1"/>
      <w:numFmt w:val="decimal"/>
      <w:lvlText w:val="%7"/>
      <w:lvlJc w:val="left"/>
      <w:pPr>
        <w:ind w:left="54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940E8AE">
      <w:start w:val="1"/>
      <w:numFmt w:val="lowerLetter"/>
      <w:lvlText w:val="%8"/>
      <w:lvlJc w:val="left"/>
      <w:pPr>
        <w:ind w:left="61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E92E1DE">
      <w:start w:val="1"/>
      <w:numFmt w:val="lowerRoman"/>
      <w:lvlText w:val="%9"/>
      <w:lvlJc w:val="left"/>
      <w:pPr>
        <w:ind w:left="68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6E934DD"/>
    <w:multiLevelType w:val="hybridMultilevel"/>
    <w:tmpl w:val="A51210DE"/>
    <w:lvl w:ilvl="0" w:tplc="90F6AE12">
      <w:start w:val="1"/>
      <w:numFmt w:val="decimal"/>
      <w:lvlText w:val="%1."/>
      <w:lvlJc w:val="left"/>
      <w:pPr>
        <w:ind w:left="2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E66C4E2">
      <w:start w:val="1"/>
      <w:numFmt w:val="decimal"/>
      <w:lvlText w:val="%2)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BE4D480">
      <w:start w:val="1"/>
      <w:numFmt w:val="lowerLetter"/>
      <w:lvlText w:val="%3)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5F4BF2C">
      <w:start w:val="1"/>
      <w:numFmt w:val="decimal"/>
      <w:lvlText w:val="%4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072E96E">
      <w:start w:val="1"/>
      <w:numFmt w:val="lowerLetter"/>
      <w:lvlText w:val="%5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2B8076A">
      <w:start w:val="1"/>
      <w:numFmt w:val="lowerRoman"/>
      <w:lvlText w:val="%6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21C8456">
      <w:start w:val="1"/>
      <w:numFmt w:val="decimal"/>
      <w:lvlText w:val="%7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4EEE778">
      <w:start w:val="1"/>
      <w:numFmt w:val="lowerLetter"/>
      <w:lvlText w:val="%8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6262C92">
      <w:start w:val="1"/>
      <w:numFmt w:val="lowerRoman"/>
      <w:lvlText w:val="%9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38CD62D9"/>
    <w:multiLevelType w:val="hybridMultilevel"/>
    <w:tmpl w:val="FAD08476"/>
    <w:lvl w:ilvl="0" w:tplc="082AA754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93C2C4C">
      <w:start w:val="1"/>
      <w:numFmt w:val="decimal"/>
      <w:lvlText w:val="%2)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F8C2FDE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C927672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91C0780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D60E198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CAE8DBE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A82F052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14CAE04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C013BC0"/>
    <w:multiLevelType w:val="hybridMultilevel"/>
    <w:tmpl w:val="F574F362"/>
    <w:lvl w:ilvl="0" w:tplc="9F94998C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8E4108E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28F08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D780D94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FEED838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C446EF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3A0F794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A72432E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38A9874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3F7414C2"/>
    <w:multiLevelType w:val="hybridMultilevel"/>
    <w:tmpl w:val="31889E4E"/>
    <w:lvl w:ilvl="0" w:tplc="BAE0D374">
      <w:start w:val="1"/>
      <w:numFmt w:val="decimal"/>
      <w:lvlText w:val="%1.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1960E18">
      <w:start w:val="1"/>
      <w:numFmt w:val="decimal"/>
      <w:lvlText w:val="%2)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A5216D2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F68A31A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66426A4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73A8B5C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3F476B8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584AC3C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D4AEB08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FEF6D4B"/>
    <w:multiLevelType w:val="hybridMultilevel"/>
    <w:tmpl w:val="5A46CCB6"/>
    <w:lvl w:ilvl="0" w:tplc="F00245F4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7DE918C">
      <w:start w:val="1"/>
      <w:numFmt w:val="lowerLetter"/>
      <w:lvlText w:val="%2"/>
      <w:lvlJc w:val="left"/>
      <w:pPr>
        <w:ind w:left="9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B1078EE">
      <w:start w:val="3"/>
      <w:numFmt w:val="lowerLetter"/>
      <w:lvlText w:val="%3)"/>
      <w:lvlJc w:val="left"/>
      <w:pPr>
        <w:ind w:left="13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B4CEB58">
      <w:start w:val="1"/>
      <w:numFmt w:val="decimal"/>
      <w:lvlText w:val="%4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084D6CE">
      <w:start w:val="1"/>
      <w:numFmt w:val="lowerLetter"/>
      <w:lvlText w:val="%5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AB69AB4">
      <w:start w:val="1"/>
      <w:numFmt w:val="lowerRoman"/>
      <w:lvlText w:val="%6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938DAE6">
      <w:start w:val="1"/>
      <w:numFmt w:val="decimal"/>
      <w:lvlText w:val="%7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62718E">
      <w:start w:val="1"/>
      <w:numFmt w:val="lowerLetter"/>
      <w:lvlText w:val="%8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70AEE00">
      <w:start w:val="1"/>
      <w:numFmt w:val="lowerRoman"/>
      <w:lvlText w:val="%9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41622084"/>
    <w:multiLevelType w:val="hybridMultilevel"/>
    <w:tmpl w:val="38BE3994"/>
    <w:lvl w:ilvl="0" w:tplc="64C2D094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08CA3D2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49AFE7E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5CC9C92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26C062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1A0B980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D82A042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C82BB86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4367B6E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432F2797"/>
    <w:multiLevelType w:val="hybridMultilevel"/>
    <w:tmpl w:val="F5FC5D88"/>
    <w:lvl w:ilvl="0" w:tplc="C5CEF57C">
      <w:start w:val="1"/>
      <w:numFmt w:val="lowerLetter"/>
      <w:lvlText w:val="%1)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E16A640">
      <w:start w:val="1"/>
      <w:numFmt w:val="lowerLetter"/>
      <w:lvlText w:val="%2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966D264">
      <w:start w:val="1"/>
      <w:numFmt w:val="lowerRoman"/>
      <w:lvlText w:val="%3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2F0D54E">
      <w:start w:val="1"/>
      <w:numFmt w:val="decimal"/>
      <w:lvlText w:val="%4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E5670A8">
      <w:start w:val="1"/>
      <w:numFmt w:val="lowerLetter"/>
      <w:lvlText w:val="%5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846314A">
      <w:start w:val="1"/>
      <w:numFmt w:val="lowerRoman"/>
      <w:lvlText w:val="%6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3E6E3E6">
      <w:start w:val="1"/>
      <w:numFmt w:val="decimal"/>
      <w:lvlText w:val="%7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E9E88E8">
      <w:start w:val="1"/>
      <w:numFmt w:val="lowerLetter"/>
      <w:lvlText w:val="%8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C5AB460">
      <w:start w:val="1"/>
      <w:numFmt w:val="lowerRoman"/>
      <w:lvlText w:val="%9"/>
      <w:lvlJc w:val="left"/>
      <w:pPr>
        <w:ind w:left="68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470432A"/>
    <w:multiLevelType w:val="hybridMultilevel"/>
    <w:tmpl w:val="A82AE548"/>
    <w:lvl w:ilvl="0" w:tplc="86F8513A">
      <w:start w:val="1"/>
      <w:numFmt w:val="decimal"/>
      <w:lvlText w:val="%1)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76E92C4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382434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60AB3CE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9367B48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9F67E28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768C2E4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2646EAE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6F06DA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49D06C8C"/>
    <w:multiLevelType w:val="hybridMultilevel"/>
    <w:tmpl w:val="F28C828C"/>
    <w:lvl w:ilvl="0" w:tplc="B2282E64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3CB6C4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E280CC0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69C7FE8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97C151A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1B421AE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2EEC66C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6AEBD16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54C6E0E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516149F4"/>
    <w:multiLevelType w:val="hybridMultilevel"/>
    <w:tmpl w:val="AD423F40"/>
    <w:lvl w:ilvl="0" w:tplc="D938D816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646C954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76C28EC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1C456FE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3EED6E0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38C5904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8967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6DCB5BE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2F452BE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5A263640"/>
    <w:multiLevelType w:val="hybridMultilevel"/>
    <w:tmpl w:val="C608B1A0"/>
    <w:lvl w:ilvl="0" w:tplc="B35EA5BC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BC23D72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B58E6C8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38EA8C8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EE8889C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92810B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8A884DA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CA8DEC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B2EE4C2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B656B98"/>
    <w:multiLevelType w:val="hybridMultilevel"/>
    <w:tmpl w:val="0576ED50"/>
    <w:lvl w:ilvl="0" w:tplc="D37A7B32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5DCC3CA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10AADE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A229C8A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0E8B516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1CAF3F0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B0AC53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F788DDC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6E87D8C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D9413F"/>
    <w:multiLevelType w:val="hybridMultilevel"/>
    <w:tmpl w:val="9FCCD3F4"/>
    <w:lvl w:ilvl="0" w:tplc="F5D6D39C">
      <w:start w:val="3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FCCDA2A">
      <w:start w:val="1"/>
      <w:numFmt w:val="lowerLetter"/>
      <w:lvlText w:val="%2)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1E062D6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B4A1768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E6CCC14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D8EF12E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AC09CA6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2F8B9A8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A4CB71E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632E3A3C"/>
    <w:multiLevelType w:val="hybridMultilevel"/>
    <w:tmpl w:val="9ED4A25E"/>
    <w:lvl w:ilvl="0" w:tplc="5E16D5A6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92C2080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2E0FF90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81257A0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374A618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5F8362C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85EFD2A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698FCC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D6A34B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636A334B"/>
    <w:multiLevelType w:val="hybridMultilevel"/>
    <w:tmpl w:val="29C82464"/>
    <w:lvl w:ilvl="0" w:tplc="7CBCBAE4">
      <w:start w:val="2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C4EA0DA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11E1018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9DC6412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F98FE4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0685214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6CC4B5A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3CC4278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3C0C9B6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69BE78CE"/>
    <w:multiLevelType w:val="hybridMultilevel"/>
    <w:tmpl w:val="665AEC4A"/>
    <w:lvl w:ilvl="0" w:tplc="A65CB438">
      <w:start w:val="1"/>
      <w:numFmt w:val="decimal"/>
      <w:lvlText w:val="%1."/>
      <w:lvlJc w:val="left"/>
      <w:pPr>
        <w:ind w:left="345" w:hanging="360"/>
      </w:pPr>
    </w:lvl>
    <w:lvl w:ilvl="1" w:tplc="04150019">
      <w:start w:val="1"/>
      <w:numFmt w:val="lowerLetter"/>
      <w:lvlText w:val="%2."/>
      <w:lvlJc w:val="left"/>
      <w:pPr>
        <w:ind w:left="1065" w:hanging="360"/>
      </w:pPr>
    </w:lvl>
    <w:lvl w:ilvl="2" w:tplc="0415001B">
      <w:start w:val="1"/>
      <w:numFmt w:val="lowerRoman"/>
      <w:lvlText w:val="%3."/>
      <w:lvlJc w:val="right"/>
      <w:pPr>
        <w:ind w:left="1785" w:hanging="180"/>
      </w:pPr>
    </w:lvl>
    <w:lvl w:ilvl="3" w:tplc="0415000F">
      <w:start w:val="1"/>
      <w:numFmt w:val="decimal"/>
      <w:lvlText w:val="%4."/>
      <w:lvlJc w:val="left"/>
      <w:pPr>
        <w:ind w:left="2505" w:hanging="360"/>
      </w:pPr>
    </w:lvl>
    <w:lvl w:ilvl="4" w:tplc="04150019">
      <w:start w:val="1"/>
      <w:numFmt w:val="lowerLetter"/>
      <w:lvlText w:val="%5."/>
      <w:lvlJc w:val="left"/>
      <w:pPr>
        <w:ind w:left="3225" w:hanging="360"/>
      </w:pPr>
    </w:lvl>
    <w:lvl w:ilvl="5" w:tplc="0415001B">
      <w:start w:val="1"/>
      <w:numFmt w:val="lowerRoman"/>
      <w:lvlText w:val="%6."/>
      <w:lvlJc w:val="right"/>
      <w:pPr>
        <w:ind w:left="3945" w:hanging="180"/>
      </w:pPr>
    </w:lvl>
    <w:lvl w:ilvl="6" w:tplc="0415000F">
      <w:start w:val="1"/>
      <w:numFmt w:val="decimal"/>
      <w:lvlText w:val="%7."/>
      <w:lvlJc w:val="left"/>
      <w:pPr>
        <w:ind w:left="4665" w:hanging="360"/>
      </w:pPr>
    </w:lvl>
    <w:lvl w:ilvl="7" w:tplc="04150019">
      <w:start w:val="1"/>
      <w:numFmt w:val="lowerLetter"/>
      <w:lvlText w:val="%8."/>
      <w:lvlJc w:val="left"/>
      <w:pPr>
        <w:ind w:left="5385" w:hanging="360"/>
      </w:pPr>
    </w:lvl>
    <w:lvl w:ilvl="8" w:tplc="0415001B">
      <w:start w:val="1"/>
      <w:numFmt w:val="lowerRoman"/>
      <w:lvlText w:val="%9."/>
      <w:lvlJc w:val="right"/>
      <w:pPr>
        <w:ind w:left="6105" w:hanging="180"/>
      </w:pPr>
    </w:lvl>
  </w:abstractNum>
  <w:abstractNum w:abstractNumId="25" w15:restartNumberingAfterBreak="0">
    <w:nsid w:val="6FED1E0F"/>
    <w:multiLevelType w:val="hybridMultilevel"/>
    <w:tmpl w:val="A6B4B534"/>
    <w:lvl w:ilvl="0" w:tplc="44E0D922">
      <w:start w:val="3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28669A0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52A8DD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5E88B2A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88417F2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278064C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4D81012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14629BA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F7E4416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73F3074C"/>
    <w:multiLevelType w:val="hybridMultilevel"/>
    <w:tmpl w:val="5F8842AA"/>
    <w:lvl w:ilvl="0" w:tplc="C6A2EF40">
      <w:start w:val="1"/>
      <w:numFmt w:val="decimal"/>
      <w:lvlText w:val="%1)"/>
      <w:lvlJc w:val="left"/>
      <w:pPr>
        <w:ind w:left="7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3C61F20">
      <w:start w:val="1"/>
      <w:numFmt w:val="lowerLetter"/>
      <w:lvlText w:val="%2"/>
      <w:lvlJc w:val="left"/>
      <w:pPr>
        <w:ind w:left="14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0A8E8F4">
      <w:start w:val="1"/>
      <w:numFmt w:val="lowerRoman"/>
      <w:lvlText w:val="%3"/>
      <w:lvlJc w:val="left"/>
      <w:pPr>
        <w:ind w:left="22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341D24">
      <w:start w:val="1"/>
      <w:numFmt w:val="decimal"/>
      <w:lvlText w:val="%4"/>
      <w:lvlJc w:val="left"/>
      <w:pPr>
        <w:ind w:left="29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0143C18">
      <w:start w:val="1"/>
      <w:numFmt w:val="lowerLetter"/>
      <w:lvlText w:val="%5"/>
      <w:lvlJc w:val="left"/>
      <w:pPr>
        <w:ind w:left="36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0AA98A0">
      <w:start w:val="1"/>
      <w:numFmt w:val="lowerRoman"/>
      <w:lvlText w:val="%6"/>
      <w:lvlJc w:val="left"/>
      <w:pPr>
        <w:ind w:left="43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91E2620">
      <w:start w:val="1"/>
      <w:numFmt w:val="decimal"/>
      <w:lvlText w:val="%7"/>
      <w:lvlJc w:val="left"/>
      <w:pPr>
        <w:ind w:left="50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6EC751A">
      <w:start w:val="1"/>
      <w:numFmt w:val="lowerLetter"/>
      <w:lvlText w:val="%8"/>
      <w:lvlJc w:val="left"/>
      <w:pPr>
        <w:ind w:left="58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D6CF90C">
      <w:start w:val="1"/>
      <w:numFmt w:val="lowerRoman"/>
      <w:lvlText w:val="%9"/>
      <w:lvlJc w:val="left"/>
      <w:pPr>
        <w:ind w:left="65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7AAF6761"/>
    <w:multiLevelType w:val="hybridMultilevel"/>
    <w:tmpl w:val="5DCAA886"/>
    <w:lvl w:ilvl="0" w:tplc="CC50B952">
      <w:start w:val="4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2D451A4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BB0465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00C5462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7A0017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93A052A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9FA3AB0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58C3EF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F0A45CC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 w15:restartNumberingAfterBreak="0">
    <w:nsid w:val="7D64465C"/>
    <w:multiLevelType w:val="hybridMultilevel"/>
    <w:tmpl w:val="D41AA390"/>
    <w:lvl w:ilvl="0" w:tplc="50D6AADE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1E04A3C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838A1DA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AC81DE6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B343F16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9306FAE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F9CE7F8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4FC2356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DB41C76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7399402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83191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02019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3245205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860611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78775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67029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54089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41688958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0182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483919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016739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294399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636026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68822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89859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68717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993851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60588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606030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81621744">
    <w:abstractNumId w:val="13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463837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870893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4067484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2772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839857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216554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4871007">
    <w:abstractNumId w:val="7"/>
  </w:num>
  <w:num w:numId="29" w16cid:durableId="1092892894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1C4"/>
    <w:rsid w:val="00001AFF"/>
    <w:rsid w:val="00023BC4"/>
    <w:rsid w:val="000445B8"/>
    <w:rsid w:val="00046087"/>
    <w:rsid w:val="00072289"/>
    <w:rsid w:val="00077E52"/>
    <w:rsid w:val="000A6C76"/>
    <w:rsid w:val="000C67CA"/>
    <w:rsid w:val="000E3638"/>
    <w:rsid w:val="00117621"/>
    <w:rsid w:val="001D61DC"/>
    <w:rsid w:val="00214D31"/>
    <w:rsid w:val="00252E8E"/>
    <w:rsid w:val="00353664"/>
    <w:rsid w:val="004562C5"/>
    <w:rsid w:val="0046334E"/>
    <w:rsid w:val="00484239"/>
    <w:rsid w:val="004D39A4"/>
    <w:rsid w:val="0053545B"/>
    <w:rsid w:val="00624C49"/>
    <w:rsid w:val="006D2B53"/>
    <w:rsid w:val="006D69E0"/>
    <w:rsid w:val="006E1575"/>
    <w:rsid w:val="006E3CAD"/>
    <w:rsid w:val="0073786B"/>
    <w:rsid w:val="00746578"/>
    <w:rsid w:val="00784FE2"/>
    <w:rsid w:val="00795873"/>
    <w:rsid w:val="007B297D"/>
    <w:rsid w:val="007E077E"/>
    <w:rsid w:val="00835E45"/>
    <w:rsid w:val="008B3D4D"/>
    <w:rsid w:val="008C08BE"/>
    <w:rsid w:val="00932C73"/>
    <w:rsid w:val="009511C4"/>
    <w:rsid w:val="00960D21"/>
    <w:rsid w:val="0096299A"/>
    <w:rsid w:val="009D1A43"/>
    <w:rsid w:val="00A01C75"/>
    <w:rsid w:val="00A54514"/>
    <w:rsid w:val="00A90E20"/>
    <w:rsid w:val="00B5681E"/>
    <w:rsid w:val="00B608B9"/>
    <w:rsid w:val="00BE292E"/>
    <w:rsid w:val="00C16C2D"/>
    <w:rsid w:val="00C74C03"/>
    <w:rsid w:val="00CF0C11"/>
    <w:rsid w:val="00D11666"/>
    <w:rsid w:val="00E0694C"/>
    <w:rsid w:val="00E10DC3"/>
    <w:rsid w:val="00E34E68"/>
    <w:rsid w:val="00E5346B"/>
    <w:rsid w:val="00E62947"/>
    <w:rsid w:val="00E970A5"/>
    <w:rsid w:val="00F04F85"/>
    <w:rsid w:val="00F630D5"/>
    <w:rsid w:val="00F778DC"/>
    <w:rsid w:val="00F85763"/>
    <w:rsid w:val="00FE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0853F"/>
  <w15:chartTrackingRefBased/>
  <w15:docId w15:val="{52D01FF4-A47E-4747-B580-155405E8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11C4"/>
    <w:pPr>
      <w:spacing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1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1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11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1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11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11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11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11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11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11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11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11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11C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11C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11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11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11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11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1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1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1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1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1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11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11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11C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11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11C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11C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511C4"/>
    <w:rPr>
      <w:color w:val="0000FF"/>
      <w:u w:val="single"/>
    </w:rPr>
  </w:style>
  <w:style w:type="character" w:customStyle="1" w:styleId="undefined">
    <w:name w:val="undefined"/>
    <w:basedOn w:val="Domylnaczcionkaakapitu"/>
    <w:rsid w:val="00117621"/>
  </w:style>
  <w:style w:type="character" w:customStyle="1" w:styleId="mexsqb">
    <w:name w:val="mexsqb"/>
    <w:basedOn w:val="Domylnaczcionkaakapitu"/>
    <w:rsid w:val="00117621"/>
  </w:style>
  <w:style w:type="character" w:styleId="Pogrubienie">
    <w:name w:val="Strong"/>
    <w:basedOn w:val="Domylnaczcionkaakapitu"/>
    <w:uiPriority w:val="22"/>
    <w:qFormat/>
    <w:rsid w:val="00C74C03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3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zad@polczyn-zdroj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3737</Words>
  <Characters>22425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</dc:creator>
  <cp:keywords/>
  <dc:description/>
  <cp:lastModifiedBy>Urząd Miejski</cp:lastModifiedBy>
  <cp:revision>47</cp:revision>
  <cp:lastPrinted>2026-09-10T11:06:00Z</cp:lastPrinted>
  <dcterms:created xsi:type="dcterms:W3CDTF">2026-08-14T08:42:00Z</dcterms:created>
  <dcterms:modified xsi:type="dcterms:W3CDTF">2026-09-15T08:35:00Z</dcterms:modified>
</cp:coreProperties>
</file>